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B273EE" w14:textId="77777777" w:rsidR="002C7C1D" w:rsidRPr="00E960BB" w:rsidRDefault="002C7C1D" w:rsidP="002C7C1D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77164EF9" w14:textId="77777777" w:rsidR="002C7C1D" w:rsidRPr="009C54AE" w:rsidRDefault="002C7C1D" w:rsidP="002C7C1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DE08B50" w14:textId="3A276F40" w:rsidR="002C7C1D" w:rsidRPr="009C54AE" w:rsidRDefault="002C7C1D" w:rsidP="002C7C1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0A5570">
        <w:rPr>
          <w:rFonts w:ascii="Corbel" w:hAnsi="Corbel"/>
          <w:i/>
          <w:smallCaps/>
          <w:sz w:val="24"/>
          <w:szCs w:val="24"/>
        </w:rPr>
        <w:t>20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0A5570">
        <w:rPr>
          <w:rFonts w:ascii="Corbel" w:hAnsi="Corbel"/>
          <w:i/>
          <w:smallCaps/>
          <w:sz w:val="24"/>
          <w:szCs w:val="24"/>
        </w:rPr>
        <w:t>5</w:t>
      </w:r>
    </w:p>
    <w:p w14:paraId="1A4D426C" w14:textId="77777777" w:rsidR="002C7C1D" w:rsidRDefault="002C7C1D" w:rsidP="002C7C1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0F9F237" w14:textId="5E50D33E" w:rsidR="002C7C1D" w:rsidRPr="00EA4832" w:rsidRDefault="002C7C1D" w:rsidP="002C7C1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20</w:t>
      </w:r>
      <w:r w:rsidR="000A5570">
        <w:rPr>
          <w:rFonts w:ascii="Corbel" w:hAnsi="Corbel"/>
          <w:sz w:val="20"/>
          <w:szCs w:val="20"/>
        </w:rPr>
        <w:t>20/2021</w:t>
      </w:r>
    </w:p>
    <w:p w14:paraId="2FCDFEAC" w14:textId="77777777" w:rsidR="002C7C1D" w:rsidRPr="009C54AE" w:rsidRDefault="002C7C1D" w:rsidP="002C7C1D">
      <w:pPr>
        <w:spacing w:after="0" w:line="240" w:lineRule="auto"/>
        <w:rPr>
          <w:rFonts w:ascii="Corbel" w:hAnsi="Corbel"/>
          <w:sz w:val="24"/>
          <w:szCs w:val="24"/>
        </w:rPr>
      </w:pPr>
    </w:p>
    <w:p w14:paraId="0CAFEC65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47E91" w:rsidRPr="009C54AE" w14:paraId="471BF3A5" w14:textId="77777777" w:rsidTr="00347E91">
        <w:tc>
          <w:tcPr>
            <w:tcW w:w="2694" w:type="dxa"/>
            <w:vAlign w:val="center"/>
          </w:tcPr>
          <w:p w14:paraId="540CA559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39B6D7" w14:textId="72CA03AD" w:rsidR="00347E91" w:rsidRPr="001E4D1B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4D1B">
              <w:rPr>
                <w:rFonts w:ascii="Corbel" w:hAnsi="Corbel"/>
                <w:b w:val="0"/>
                <w:sz w:val="24"/>
                <w:szCs w:val="24"/>
              </w:rPr>
              <w:t>Psychologia kliniczna</w:t>
            </w:r>
          </w:p>
        </w:tc>
      </w:tr>
      <w:tr w:rsidR="00347E91" w:rsidRPr="009C54AE" w14:paraId="12D3C2DD" w14:textId="77777777" w:rsidTr="00347E91">
        <w:tc>
          <w:tcPr>
            <w:tcW w:w="2694" w:type="dxa"/>
            <w:vAlign w:val="center"/>
          </w:tcPr>
          <w:p w14:paraId="165EE25A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DD6415C" w14:textId="77777777" w:rsidR="00347E91" w:rsidRPr="00177A5B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47E91" w:rsidRPr="009C54AE" w14:paraId="481FC5B6" w14:textId="77777777" w:rsidTr="00347E91">
        <w:tc>
          <w:tcPr>
            <w:tcW w:w="2694" w:type="dxa"/>
            <w:vAlign w:val="center"/>
          </w:tcPr>
          <w:p w14:paraId="60E765FC" w14:textId="77777777" w:rsidR="00347E91" w:rsidRPr="00177A5B" w:rsidRDefault="00347E91" w:rsidP="00347E91">
            <w:pPr>
              <w:pStyle w:val="Pytania"/>
              <w:spacing w:after="0" w:line="240" w:lineRule="exact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3069242" w14:textId="64CB5DC7" w:rsidR="00347E91" w:rsidRPr="00177A5B" w:rsidRDefault="002419E2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347E91" w:rsidRPr="009C54AE" w14:paraId="6C79C5C9" w14:textId="77777777" w:rsidTr="00347E91">
        <w:tc>
          <w:tcPr>
            <w:tcW w:w="2694" w:type="dxa"/>
            <w:vAlign w:val="center"/>
          </w:tcPr>
          <w:p w14:paraId="05F0B561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780E36" w14:textId="677DEBC9" w:rsidR="00347E91" w:rsidRPr="00177A5B" w:rsidRDefault="002419E2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347E91" w:rsidRPr="009C54AE" w14:paraId="4A3DFF2C" w14:textId="77777777" w:rsidTr="00347E91">
        <w:tc>
          <w:tcPr>
            <w:tcW w:w="2694" w:type="dxa"/>
            <w:vAlign w:val="center"/>
          </w:tcPr>
          <w:p w14:paraId="16A5945A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2D5B4B" w14:textId="1EFC693C" w:rsidR="00347E91" w:rsidRPr="00177A5B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Pedagogika </w:t>
            </w:r>
            <w:r w:rsidR="00CF61C6">
              <w:rPr>
                <w:rFonts w:ascii="Corbel" w:hAnsi="Corbel"/>
                <w:b w:val="0"/>
                <w:color w:val="auto"/>
                <w:sz w:val="24"/>
                <w:szCs w:val="24"/>
              </w:rPr>
              <w:t>Przedszkolna i</w:t>
            </w:r>
            <w:r w:rsidR="00CF61C6"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Wczesnoszkolna</w:t>
            </w:r>
          </w:p>
        </w:tc>
      </w:tr>
      <w:tr w:rsidR="00347E91" w:rsidRPr="009C54AE" w14:paraId="13EF93F3" w14:textId="77777777" w:rsidTr="00347E91">
        <w:tc>
          <w:tcPr>
            <w:tcW w:w="2694" w:type="dxa"/>
            <w:vAlign w:val="center"/>
          </w:tcPr>
          <w:p w14:paraId="4773132D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571615" w14:textId="65FC69E2" w:rsidR="00347E91" w:rsidRPr="00177A5B" w:rsidRDefault="00A72BF5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pięcioletnie magisterskie</w:t>
            </w:r>
          </w:p>
        </w:tc>
      </w:tr>
      <w:tr w:rsidR="00347E91" w:rsidRPr="009C54AE" w14:paraId="07D17068" w14:textId="77777777" w:rsidTr="00347E91">
        <w:tc>
          <w:tcPr>
            <w:tcW w:w="2694" w:type="dxa"/>
            <w:vAlign w:val="center"/>
          </w:tcPr>
          <w:p w14:paraId="690B9742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1AE6785" w14:textId="54E7E6AE" w:rsidR="00347E91" w:rsidRPr="00177A5B" w:rsidRDefault="00A72BF5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347E91" w:rsidRPr="009C54AE" w14:paraId="295C2593" w14:textId="77777777" w:rsidTr="00347E91">
        <w:tc>
          <w:tcPr>
            <w:tcW w:w="2694" w:type="dxa"/>
            <w:vAlign w:val="center"/>
          </w:tcPr>
          <w:p w14:paraId="08D1FD75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E9A610" w14:textId="784DBE68" w:rsidR="00347E91" w:rsidRPr="00177A5B" w:rsidRDefault="00142849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347E91"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347E91" w:rsidRPr="009C54AE" w14:paraId="2C4D3BC2" w14:textId="77777777" w:rsidTr="00347E91">
        <w:tc>
          <w:tcPr>
            <w:tcW w:w="2694" w:type="dxa"/>
            <w:vAlign w:val="center"/>
          </w:tcPr>
          <w:p w14:paraId="4F1A3552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348482E" w14:textId="77D75C25" w:rsidR="00347E91" w:rsidRPr="00177A5B" w:rsidRDefault="00494E67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="00347E91"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II, </w:t>
            </w:r>
            <w:r w:rsidR="00347E91"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4</w:t>
            </w:r>
          </w:p>
        </w:tc>
      </w:tr>
      <w:tr w:rsidR="00347E91" w:rsidRPr="009C54AE" w14:paraId="6712BE84" w14:textId="77777777" w:rsidTr="00347E91">
        <w:tc>
          <w:tcPr>
            <w:tcW w:w="2694" w:type="dxa"/>
            <w:vAlign w:val="center"/>
          </w:tcPr>
          <w:p w14:paraId="29FA588B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FEA1E3" w14:textId="479756A8" w:rsidR="00347E91" w:rsidRPr="00177A5B" w:rsidRDefault="00494E67" w:rsidP="00494E67">
            <w:pPr>
              <w:pStyle w:val="Odpowiedzi"/>
              <w:numPr>
                <w:ilvl w:val="0"/>
                <w:numId w:val="3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Przygotowanie psychologiczno-pedagogiczne</w:t>
            </w:r>
          </w:p>
        </w:tc>
      </w:tr>
      <w:tr w:rsidR="00347E91" w:rsidRPr="009C54AE" w14:paraId="40784F74" w14:textId="77777777" w:rsidTr="00347E91">
        <w:tc>
          <w:tcPr>
            <w:tcW w:w="2694" w:type="dxa"/>
            <w:vAlign w:val="center"/>
          </w:tcPr>
          <w:p w14:paraId="5523B4AE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7F08B8" w14:textId="28037C49" w:rsidR="00347E91" w:rsidRPr="00177A5B" w:rsidRDefault="00177A5B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7A5B"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347E91" w:rsidRPr="00177A5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47E91" w:rsidRPr="009C54AE" w14:paraId="1A4653D9" w14:textId="77777777" w:rsidTr="00347E91">
        <w:tc>
          <w:tcPr>
            <w:tcW w:w="2694" w:type="dxa"/>
            <w:vAlign w:val="center"/>
          </w:tcPr>
          <w:p w14:paraId="628CFD70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FACFE01" w14:textId="45AB3593" w:rsidR="00347E91" w:rsidRPr="00177A5B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>dr Danuta Ochojska</w:t>
            </w:r>
          </w:p>
        </w:tc>
      </w:tr>
      <w:tr w:rsidR="00347E91" w:rsidRPr="009C54AE" w14:paraId="5807F851" w14:textId="77777777" w:rsidTr="00347E91">
        <w:tc>
          <w:tcPr>
            <w:tcW w:w="2694" w:type="dxa"/>
            <w:vAlign w:val="center"/>
          </w:tcPr>
          <w:p w14:paraId="170B75A4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7FCF89" w14:textId="17EF99BB" w:rsidR="00347E91" w:rsidRPr="00177A5B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4CE2C91" w14:textId="77777777" w:rsidR="002C7C1D" w:rsidRPr="009C54AE" w:rsidRDefault="002C7C1D" w:rsidP="002C7C1D">
      <w:pPr>
        <w:pStyle w:val="Podpunkty"/>
        <w:spacing w:before="100" w:beforeAutospacing="1" w:after="100" w:afterAutospacing="1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i/>
          <w:sz w:val="24"/>
          <w:szCs w:val="24"/>
        </w:rPr>
        <w:t>opcjonalni</w:t>
      </w:r>
      <w:r w:rsidRPr="00B90885">
        <w:rPr>
          <w:rFonts w:ascii="Corbel" w:hAnsi="Corbel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zgodnie z ustaleniami </w:t>
      </w:r>
      <w:r>
        <w:rPr>
          <w:rFonts w:ascii="Corbel" w:hAnsi="Corbel"/>
          <w:i/>
          <w:sz w:val="24"/>
          <w:szCs w:val="24"/>
        </w:rPr>
        <w:t>w Jednostce</w:t>
      </w:r>
    </w:p>
    <w:p w14:paraId="34909B28" w14:textId="77777777" w:rsidR="002C7C1D" w:rsidRPr="009C54AE" w:rsidRDefault="002C7C1D" w:rsidP="002C7C1D">
      <w:pPr>
        <w:pStyle w:val="Podpunkty"/>
        <w:rPr>
          <w:rFonts w:ascii="Corbel" w:hAnsi="Corbel"/>
          <w:sz w:val="24"/>
          <w:szCs w:val="24"/>
        </w:rPr>
      </w:pPr>
    </w:p>
    <w:p w14:paraId="2A9D1743" w14:textId="77777777" w:rsidR="002C7C1D" w:rsidRPr="009C54AE" w:rsidRDefault="002C7C1D" w:rsidP="002C7C1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79234FD" w14:textId="77777777" w:rsidR="002C7C1D" w:rsidRPr="009C54AE" w:rsidRDefault="002C7C1D" w:rsidP="002C7C1D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2C7C1D" w:rsidRPr="009C54AE" w14:paraId="03208739" w14:textId="77777777" w:rsidTr="008D7D2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AAF8" w14:textId="77777777" w:rsidR="002C7C1D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36DCDD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3CC00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5DAF0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D1935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CCEEF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B8802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D7EC1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49DA2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042CC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F31A6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2C7C1D" w:rsidRPr="009C54AE" w14:paraId="27195ED8" w14:textId="77777777" w:rsidTr="008D7D2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47FD" w14:textId="75073666" w:rsidR="002C7C1D" w:rsidRPr="009C54AE" w:rsidRDefault="00177A5B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663D1" w14:textId="47784EC7" w:rsidR="002C7C1D" w:rsidRPr="00BA5CD3" w:rsidRDefault="00142849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02E87" w14:textId="6107687B" w:rsidR="002C7C1D" w:rsidRPr="00BA5CD3" w:rsidRDefault="00142849" w:rsidP="00142849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5D692" w14:textId="77777777" w:rsidR="002C7C1D" w:rsidRPr="009C54AE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57DAC" w14:textId="77777777" w:rsidR="002C7C1D" w:rsidRPr="009C54AE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31923" w14:textId="77777777" w:rsidR="002C7C1D" w:rsidRPr="009C54AE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80BB0" w14:textId="77777777" w:rsidR="002C7C1D" w:rsidRPr="009C54AE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52CB7" w14:textId="77777777" w:rsidR="002C7C1D" w:rsidRPr="009C54AE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130CA" w14:textId="77777777" w:rsidR="002C7C1D" w:rsidRPr="009C54AE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973B9" w14:textId="77777777" w:rsidR="002C7C1D" w:rsidRPr="009C54AE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5FC0E7" w14:textId="77777777" w:rsidR="002C7C1D" w:rsidRPr="009C54AE" w:rsidRDefault="002C7C1D" w:rsidP="002C7C1D">
      <w:pPr>
        <w:pStyle w:val="Podpunkty"/>
        <w:rPr>
          <w:rFonts w:ascii="Corbel" w:hAnsi="Corbel"/>
          <w:b/>
          <w:sz w:val="24"/>
          <w:szCs w:val="24"/>
        </w:rPr>
      </w:pPr>
    </w:p>
    <w:p w14:paraId="107837AF" w14:textId="085337C8" w:rsidR="002C7C1D" w:rsidRPr="009C54AE" w:rsidRDefault="002C7C1D" w:rsidP="002C7C1D">
      <w:pPr>
        <w:pStyle w:val="Podpunkty"/>
        <w:rPr>
          <w:rFonts w:ascii="Corbel" w:hAnsi="Corbel"/>
          <w:b/>
          <w:sz w:val="24"/>
          <w:szCs w:val="24"/>
        </w:rPr>
      </w:pPr>
    </w:p>
    <w:p w14:paraId="6EFCFF46" w14:textId="77777777" w:rsidR="002C7C1D" w:rsidRPr="009C54AE" w:rsidRDefault="002C7C1D" w:rsidP="002C7C1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ADA244D" w14:textId="77777777" w:rsidR="002C7C1D" w:rsidRPr="009C54AE" w:rsidRDefault="002C7C1D" w:rsidP="002C7C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>
        <w:rPr>
          <w:rFonts w:ascii="MS Gothic" w:eastAsia="MS Gothic" w:hAnsi="MS Gothic" w:cs="MS Gothic" w:hint="eastAsia"/>
          <w:b w:val="0"/>
          <w:szCs w:val="24"/>
        </w:rPr>
        <w:t xml:space="preserve">X 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DAF9230" w14:textId="77777777" w:rsidR="002C7C1D" w:rsidRPr="009C54AE" w:rsidRDefault="002C7C1D" w:rsidP="002C7C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3880AC9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12A892" w14:textId="009898C0" w:rsidR="002C7C1D" w:rsidRPr="009C54AE" w:rsidRDefault="002C7C1D" w:rsidP="002C7C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(zaliczenie)</w:t>
      </w:r>
    </w:p>
    <w:p w14:paraId="77D9C413" w14:textId="77777777" w:rsidR="002C7C1D" w:rsidRDefault="002C7C1D" w:rsidP="002C7C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440156" w14:textId="77777777" w:rsidR="002C7C1D" w:rsidRDefault="002C7C1D" w:rsidP="002C7C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F44AEF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C7C1D" w:rsidRPr="009C54AE" w14:paraId="4E43D41B" w14:textId="77777777" w:rsidTr="008D7D21">
        <w:tc>
          <w:tcPr>
            <w:tcW w:w="9670" w:type="dxa"/>
          </w:tcPr>
          <w:p w14:paraId="41C218F2" w14:textId="7FBA6452" w:rsidR="002C7C1D" w:rsidRPr="000031C7" w:rsidRDefault="000031C7" w:rsidP="008D7D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Posiadanie wiedzy podstawowej z zakresu psychologii ogólnej, rozwojowej i wychowawczej </w:t>
            </w:r>
            <w:r w:rsidRPr="000031C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(głównie z zakresu</w:t>
            </w:r>
            <w:r w:rsidRPr="000031C7">
              <w:rPr>
                <w:rFonts w:ascii="Corbel" w:hAnsi="Corbel"/>
                <w:b w:val="0"/>
                <w:smallCaps w:val="0"/>
                <w:szCs w:val="24"/>
              </w:rPr>
              <w:t xml:space="preserve"> procesów poznawczych i emocjonalno-motywacyjnych oraz specyfiki rozwoju dziecka w wieku przedszkolnym i wczesnoszkolnym oraz roli oddziaływań wychowawczych w rodzinie, przedszkolu i szkole)</w:t>
            </w:r>
          </w:p>
        </w:tc>
      </w:tr>
    </w:tbl>
    <w:p w14:paraId="1B2CE1A2" w14:textId="77777777" w:rsidR="002C7C1D" w:rsidRDefault="002C7C1D" w:rsidP="002C7C1D">
      <w:pPr>
        <w:pStyle w:val="Punktygwne"/>
        <w:spacing w:before="0" w:after="0"/>
        <w:rPr>
          <w:rFonts w:ascii="Corbel" w:hAnsi="Corbel"/>
          <w:szCs w:val="24"/>
        </w:rPr>
      </w:pPr>
    </w:p>
    <w:p w14:paraId="23D8C4D1" w14:textId="77777777" w:rsidR="002C7C1D" w:rsidRPr="00C05F44" w:rsidRDefault="002C7C1D" w:rsidP="002C7C1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E034BE9" w14:textId="77777777" w:rsidR="002C7C1D" w:rsidRPr="00C05F44" w:rsidRDefault="002C7C1D" w:rsidP="002C7C1D">
      <w:pPr>
        <w:pStyle w:val="Punktygwne"/>
        <w:spacing w:before="0" w:after="0"/>
        <w:rPr>
          <w:rFonts w:ascii="Corbel" w:hAnsi="Corbel"/>
          <w:szCs w:val="24"/>
        </w:rPr>
      </w:pPr>
    </w:p>
    <w:p w14:paraId="6F83F625" w14:textId="77777777" w:rsidR="002C7C1D" w:rsidRDefault="002C7C1D" w:rsidP="002C7C1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486D4BD" w14:textId="77777777" w:rsidR="002C7C1D" w:rsidRPr="009C54AE" w:rsidRDefault="002C7C1D" w:rsidP="002C7C1D">
      <w:pPr>
        <w:pStyle w:val="Podpunkty"/>
        <w:rPr>
          <w:rFonts w:ascii="Corbel" w:hAnsi="Corbel"/>
          <w:b/>
          <w:i/>
          <w:sz w:val="24"/>
          <w:szCs w:val="24"/>
        </w:rPr>
      </w:pPr>
    </w:p>
    <w:tbl>
      <w:tblPr>
        <w:tblW w:w="181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  <w:gridCol w:w="8675"/>
      </w:tblGrid>
      <w:tr w:rsidR="00390A0F" w:rsidRPr="00390A0F" w14:paraId="7A2C4B3F" w14:textId="77777777" w:rsidTr="00390A0F">
        <w:tc>
          <w:tcPr>
            <w:tcW w:w="845" w:type="dxa"/>
            <w:vAlign w:val="center"/>
          </w:tcPr>
          <w:p w14:paraId="339C34B2" w14:textId="77777777" w:rsidR="00390A0F" w:rsidRPr="00390A0F" w:rsidRDefault="00390A0F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AB77BDA" w14:textId="77777777" w:rsidR="00390A0F" w:rsidRPr="00390A0F" w:rsidRDefault="00390A0F" w:rsidP="000031C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 xml:space="preserve">-  przyswojenie i pogłębienie wiedzy na temat przyczyn i objawów zaburzeń </w:t>
            </w:r>
          </w:p>
          <w:p w14:paraId="03003BBB" w14:textId="5B082EF6" w:rsidR="00390A0F" w:rsidRPr="00390A0F" w:rsidRDefault="00390A0F" w:rsidP="000031C7">
            <w:pPr>
              <w:pStyle w:val="Podpunkty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>w funkcjonowaniu dzieci w wieku przedszkolnym i wczesnoszkolnym</w:t>
            </w:r>
          </w:p>
        </w:tc>
        <w:tc>
          <w:tcPr>
            <w:tcW w:w="8675" w:type="dxa"/>
            <w:vMerge w:val="restart"/>
            <w:tcBorders>
              <w:top w:val="nil"/>
            </w:tcBorders>
            <w:vAlign w:val="center"/>
          </w:tcPr>
          <w:p w14:paraId="0A9E68EF" w14:textId="7141C3C4" w:rsidR="00390A0F" w:rsidRPr="00390A0F" w:rsidRDefault="00390A0F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390A0F" w:rsidRPr="00390A0F" w14:paraId="25F17E44" w14:textId="77777777" w:rsidTr="008F1BDF">
        <w:tc>
          <w:tcPr>
            <w:tcW w:w="845" w:type="dxa"/>
            <w:vAlign w:val="center"/>
          </w:tcPr>
          <w:p w14:paraId="104FB975" w14:textId="0374D3C6" w:rsidR="00390A0F" w:rsidRPr="00390A0F" w:rsidRDefault="00390A0F" w:rsidP="000031C7">
            <w:pPr>
              <w:pStyle w:val="Cele"/>
              <w:spacing w:before="40" w:after="40"/>
              <w:rPr>
                <w:rFonts w:ascii="Corbel" w:hAnsi="Corbel"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44D6B52" w14:textId="77777777" w:rsidR="00390A0F" w:rsidRPr="00390A0F" w:rsidRDefault="00390A0F" w:rsidP="000031C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90A0F">
              <w:rPr>
                <w:rFonts w:ascii="Corbel" w:hAnsi="Corbel"/>
                <w:color w:val="000000"/>
                <w:sz w:val="24"/>
                <w:szCs w:val="24"/>
              </w:rPr>
              <w:t xml:space="preserve">- wyposażenie studentów w umiejętności  </w:t>
            </w:r>
          </w:p>
          <w:p w14:paraId="0E4F2A84" w14:textId="5746E83C" w:rsidR="00390A0F" w:rsidRPr="00390A0F" w:rsidRDefault="00390A0F" w:rsidP="000031C7">
            <w:pPr>
              <w:pStyle w:val="Podpunkty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 xml:space="preserve">   wstępnego    diagnozowania  nieprawidłowych zachowań i trudności w uczeniu się </w:t>
            </w:r>
          </w:p>
        </w:tc>
        <w:tc>
          <w:tcPr>
            <w:tcW w:w="8675" w:type="dxa"/>
            <w:vMerge/>
            <w:vAlign w:val="center"/>
          </w:tcPr>
          <w:p w14:paraId="5D8A83DC" w14:textId="3B001C6C" w:rsidR="00390A0F" w:rsidRPr="00390A0F" w:rsidRDefault="00390A0F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390A0F" w:rsidRPr="00390A0F" w14:paraId="5D03899A" w14:textId="77777777" w:rsidTr="008F1BDF">
        <w:tc>
          <w:tcPr>
            <w:tcW w:w="845" w:type="dxa"/>
            <w:vAlign w:val="center"/>
          </w:tcPr>
          <w:p w14:paraId="3C85CD65" w14:textId="1656799A" w:rsidR="00390A0F" w:rsidRPr="00390A0F" w:rsidRDefault="00390A0F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F430980" w14:textId="64A3AF5A" w:rsidR="00390A0F" w:rsidRPr="00390A0F" w:rsidRDefault="00390A0F" w:rsidP="000031C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90A0F">
              <w:rPr>
                <w:rFonts w:ascii="Corbel" w:hAnsi="Corbel"/>
                <w:color w:val="000000"/>
                <w:sz w:val="24"/>
                <w:szCs w:val="24"/>
              </w:rPr>
              <w:t>-zapoznanie słuchaczy z wybranymi sposobami oddziaływań</w:t>
            </w:r>
          </w:p>
          <w:p w14:paraId="4B0B6581" w14:textId="2517EC33" w:rsidR="00390A0F" w:rsidRPr="00390A0F" w:rsidRDefault="00390A0F" w:rsidP="000031C7">
            <w:pPr>
              <w:pStyle w:val="Podpunkty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90A0F">
              <w:rPr>
                <w:rFonts w:ascii="Corbel" w:hAnsi="Corbel"/>
                <w:color w:val="000000"/>
                <w:sz w:val="24"/>
                <w:szCs w:val="24"/>
              </w:rPr>
              <w:t xml:space="preserve">   profilaktycznych i terapeutycznych </w:t>
            </w:r>
          </w:p>
        </w:tc>
        <w:tc>
          <w:tcPr>
            <w:tcW w:w="8675" w:type="dxa"/>
            <w:vMerge/>
            <w:vAlign w:val="center"/>
          </w:tcPr>
          <w:p w14:paraId="74257B99" w14:textId="0E1EB4D1" w:rsidR="00390A0F" w:rsidRPr="00390A0F" w:rsidRDefault="00390A0F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390A0F" w:rsidRPr="00390A0F" w14:paraId="7AADA212" w14:textId="77777777" w:rsidTr="00390A0F">
        <w:tc>
          <w:tcPr>
            <w:tcW w:w="845" w:type="dxa"/>
            <w:vAlign w:val="center"/>
          </w:tcPr>
          <w:p w14:paraId="2D4535DD" w14:textId="2480B375" w:rsidR="00390A0F" w:rsidRPr="00390A0F" w:rsidRDefault="00390A0F" w:rsidP="000031C7">
            <w:pPr>
              <w:pStyle w:val="Podpunkty"/>
              <w:spacing w:before="40" w:after="40"/>
              <w:rPr>
                <w:rFonts w:ascii="Corbel" w:hAnsi="Corbel"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6F26D76E" w14:textId="38590716" w:rsidR="00390A0F" w:rsidRPr="00390A0F" w:rsidRDefault="00390A0F" w:rsidP="000031C7">
            <w:pPr>
              <w:pStyle w:val="Podpunkty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90A0F">
              <w:rPr>
                <w:rFonts w:ascii="Corbel" w:hAnsi="Corbel"/>
                <w:color w:val="000000"/>
                <w:sz w:val="24"/>
                <w:szCs w:val="24"/>
              </w:rPr>
              <w:t>-zainteresowanie słuchaczy problematyką psychologii klinicznej w celu zmotywowania ich  do samokształcenia</w:t>
            </w:r>
          </w:p>
        </w:tc>
        <w:tc>
          <w:tcPr>
            <w:tcW w:w="8675" w:type="dxa"/>
            <w:vMerge/>
            <w:tcBorders>
              <w:bottom w:val="nil"/>
            </w:tcBorders>
            <w:vAlign w:val="center"/>
          </w:tcPr>
          <w:p w14:paraId="53302FFB" w14:textId="0F41ECD1" w:rsidR="00390A0F" w:rsidRPr="00390A0F" w:rsidRDefault="00390A0F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</w:p>
        </w:tc>
      </w:tr>
    </w:tbl>
    <w:p w14:paraId="6BC2BDDF" w14:textId="77777777" w:rsidR="002C7C1D" w:rsidRPr="00390A0F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FB078E" w14:textId="77777777" w:rsidR="002C7C1D" w:rsidRPr="00390A0F" w:rsidRDefault="002C7C1D" w:rsidP="002C7C1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90A0F">
        <w:rPr>
          <w:rFonts w:ascii="Corbel" w:hAnsi="Corbel"/>
          <w:b/>
          <w:sz w:val="24"/>
          <w:szCs w:val="24"/>
        </w:rPr>
        <w:t>3.2 Efekty uczenia się dla przedmiotu</w:t>
      </w:r>
      <w:r w:rsidRPr="00390A0F">
        <w:rPr>
          <w:rFonts w:ascii="Corbel" w:hAnsi="Corbel"/>
          <w:sz w:val="24"/>
          <w:szCs w:val="24"/>
        </w:rPr>
        <w:t xml:space="preserve"> </w:t>
      </w:r>
    </w:p>
    <w:p w14:paraId="3848A14F" w14:textId="77777777" w:rsidR="002C7C1D" w:rsidRPr="009C54AE" w:rsidRDefault="002C7C1D" w:rsidP="003B0529">
      <w:pPr>
        <w:spacing w:after="0" w:line="240" w:lineRule="auto"/>
        <w:rPr>
          <w:rFonts w:ascii="Corbel" w:hAnsi="Corbel"/>
          <w:sz w:val="24"/>
          <w:szCs w:val="24"/>
        </w:rPr>
      </w:pPr>
    </w:p>
    <w:p w14:paraId="556127B1" w14:textId="77777777" w:rsidR="002C7C1D" w:rsidRPr="009C54AE" w:rsidRDefault="002C7C1D" w:rsidP="002C7C1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2C7C1D" w:rsidRPr="00BA5CD3" w14:paraId="4F3B6394" w14:textId="77777777" w:rsidTr="008D7D21">
        <w:tc>
          <w:tcPr>
            <w:tcW w:w="1681" w:type="dxa"/>
            <w:vAlign w:val="center"/>
          </w:tcPr>
          <w:p w14:paraId="0B3CA2E5" w14:textId="77777777" w:rsidR="002C7C1D" w:rsidRPr="00B5631A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smallCaps w:val="0"/>
                <w:szCs w:val="24"/>
              </w:rPr>
              <w:t>EK</w:t>
            </w:r>
            <w:r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3041ECC1" w14:textId="77777777" w:rsidR="002C7C1D" w:rsidRPr="00B5631A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C247F7A" w14:textId="77777777" w:rsidR="002C7C1D" w:rsidRPr="00B5631A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5631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C7C1D" w:rsidRPr="00BA5CD3" w14:paraId="01B20B5A" w14:textId="77777777" w:rsidTr="008D7D21">
        <w:tc>
          <w:tcPr>
            <w:tcW w:w="1681" w:type="dxa"/>
          </w:tcPr>
          <w:p w14:paraId="34681323" w14:textId="77777777" w:rsidR="002C7C1D" w:rsidRPr="00B5631A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5631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7B2EE8C" w14:textId="6F51D630" w:rsidR="002C7C1D" w:rsidRPr="00B5631A" w:rsidRDefault="00A77923" w:rsidP="00B563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-opisze rodzaje nieprawidłowości w funkcjonowaniu dzieci w okresie średniego i późnego dzieciństwa, ich uwarunkowania oraz  sposoby oddziaływań pomocowych, terapeutycznych z uwzględnieniem zróżnicowanych potrzeb wychowanków</w:t>
            </w:r>
          </w:p>
        </w:tc>
        <w:tc>
          <w:tcPr>
            <w:tcW w:w="1865" w:type="dxa"/>
          </w:tcPr>
          <w:p w14:paraId="4676399D" w14:textId="77777777" w:rsidR="002C7C1D" w:rsidRPr="00B5631A" w:rsidRDefault="002C7C1D" w:rsidP="008D7D21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B5631A">
              <w:rPr>
                <w:rFonts w:ascii="Corbel" w:hAnsi="Corbel"/>
                <w:sz w:val="24"/>
                <w:szCs w:val="24"/>
              </w:rPr>
              <w:t>PPiW.W13</w:t>
            </w:r>
          </w:p>
          <w:p w14:paraId="408D2430" w14:textId="77777777" w:rsidR="002C7C1D" w:rsidRPr="00B5631A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C7C1D" w:rsidRPr="00BA5CD3" w14:paraId="0BAC850F" w14:textId="77777777" w:rsidTr="008D7D21">
        <w:tc>
          <w:tcPr>
            <w:tcW w:w="1681" w:type="dxa"/>
          </w:tcPr>
          <w:p w14:paraId="266A1ADE" w14:textId="77777777" w:rsidR="002C7C1D" w:rsidRPr="00B5631A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F957FB5" w14:textId="1F871AE2" w:rsidR="002C7C1D" w:rsidRPr="00B5631A" w:rsidRDefault="00A77923" w:rsidP="00B563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CC69D2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="000F6B1C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i zinterpretuje </w:t>
            </w:r>
            <w:r w:rsidR="00CC69D2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mechanizmy </w:t>
            </w:r>
            <w:r w:rsidR="000F6B1C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nieprawidłowych zachowań u </w:t>
            </w:r>
            <w:r w:rsidR="00CC69D2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 dzieci</w:t>
            </w:r>
            <w:r w:rsidR="000F6B1C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 oraz wskaże </w:t>
            </w:r>
            <w:r w:rsidR="0088385A" w:rsidRPr="00B5631A">
              <w:rPr>
                <w:rFonts w:ascii="Corbel" w:hAnsi="Corbel"/>
                <w:b w:val="0"/>
                <w:smallCaps w:val="0"/>
                <w:szCs w:val="24"/>
              </w:rPr>
              <w:t>możliwości oddziaływań w konkretnych sytuacjach problemowych</w:t>
            </w:r>
          </w:p>
        </w:tc>
        <w:tc>
          <w:tcPr>
            <w:tcW w:w="1865" w:type="dxa"/>
          </w:tcPr>
          <w:p w14:paraId="3551110E" w14:textId="77777777" w:rsidR="002C7C1D" w:rsidRPr="00B5631A" w:rsidRDefault="002C7C1D" w:rsidP="008D7D21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B5631A">
              <w:rPr>
                <w:rFonts w:ascii="Corbel" w:hAnsi="Corbel"/>
                <w:sz w:val="24"/>
                <w:szCs w:val="24"/>
              </w:rPr>
              <w:t>PPiW.U01</w:t>
            </w:r>
          </w:p>
          <w:p w14:paraId="020818D0" w14:textId="77777777" w:rsidR="002C7C1D" w:rsidRPr="00B5631A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C7C1D" w:rsidRPr="00BA5CD3" w14:paraId="154C57E3" w14:textId="77777777" w:rsidTr="008D7D21">
        <w:tc>
          <w:tcPr>
            <w:tcW w:w="1681" w:type="dxa"/>
          </w:tcPr>
          <w:p w14:paraId="74794B58" w14:textId="77777777" w:rsidR="002C7C1D" w:rsidRPr="00B5631A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C4C56F5" w14:textId="5C3821AD" w:rsidR="002C7C1D" w:rsidRPr="00B5631A" w:rsidRDefault="0088385A" w:rsidP="00B563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-zaprojektuje określone metody </w:t>
            </w:r>
            <w:r w:rsidR="00BA5CD3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pracy i zaplanuje </w:t>
            </w:r>
            <w:r w:rsidR="00875DCF" w:rsidRPr="00B5631A">
              <w:rPr>
                <w:rFonts w:ascii="Corbel" w:hAnsi="Corbel"/>
                <w:b w:val="0"/>
                <w:smallCaps w:val="0"/>
                <w:szCs w:val="24"/>
              </w:rPr>
              <w:t>różne formy</w:t>
            </w:r>
            <w:r w:rsidR="00BA5CD3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 organizowania zajęć dla dzieci w wieku przedszkolnym i młodszym szkolnym, w celu </w:t>
            </w:r>
            <w:r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stymulowania </w:t>
            </w:r>
            <w:r w:rsidR="00BA5CD3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Pr="00B5631A">
              <w:rPr>
                <w:rFonts w:ascii="Corbel" w:hAnsi="Corbel"/>
                <w:b w:val="0"/>
                <w:smallCaps w:val="0"/>
                <w:szCs w:val="24"/>
              </w:rPr>
              <w:t>rozwoju z uwzględnieniem indywidualnych potrzeb i specyfiki zaburzeń w funkcjonowaniu psychospołecznym</w:t>
            </w:r>
          </w:p>
        </w:tc>
        <w:tc>
          <w:tcPr>
            <w:tcW w:w="1865" w:type="dxa"/>
          </w:tcPr>
          <w:p w14:paraId="47B0EA91" w14:textId="77777777" w:rsidR="002C7C1D" w:rsidRPr="00B5631A" w:rsidRDefault="002C7C1D" w:rsidP="008D7D21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B5631A">
              <w:rPr>
                <w:rFonts w:ascii="Corbel" w:hAnsi="Corbel"/>
                <w:sz w:val="24"/>
                <w:szCs w:val="24"/>
              </w:rPr>
              <w:t>PPiW.U03</w:t>
            </w:r>
          </w:p>
          <w:p w14:paraId="6923965D" w14:textId="77777777" w:rsidR="002C7C1D" w:rsidRPr="00B5631A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C7C1D" w:rsidRPr="00BA5CD3" w14:paraId="16C2B766" w14:textId="77777777" w:rsidTr="008D7D21">
        <w:tc>
          <w:tcPr>
            <w:tcW w:w="1681" w:type="dxa"/>
          </w:tcPr>
          <w:p w14:paraId="2CD45ABC" w14:textId="77777777" w:rsidR="002C7C1D" w:rsidRPr="00B5631A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9A9ABC5" w14:textId="3FD2D11C" w:rsidR="002C7C1D" w:rsidRPr="00B5631A" w:rsidRDefault="0088385A" w:rsidP="00B563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875DCF" w:rsidRPr="00B5631A">
              <w:rPr>
                <w:rFonts w:ascii="Corbel" w:hAnsi="Corbel"/>
                <w:b w:val="0"/>
                <w:smallCaps w:val="0"/>
                <w:szCs w:val="24"/>
              </w:rPr>
              <w:t>wykaże się kompetencjami w zakresie współpracy z rodzicami i zespołem wielospecjalistycznym, w celu podjęcia efektywnych działań skierowanych do dzieci z zaburzeniami rozwojowymi</w:t>
            </w:r>
          </w:p>
        </w:tc>
        <w:tc>
          <w:tcPr>
            <w:tcW w:w="1865" w:type="dxa"/>
          </w:tcPr>
          <w:p w14:paraId="2D2F9DBA" w14:textId="77777777" w:rsidR="002C7C1D" w:rsidRPr="00B5631A" w:rsidRDefault="002C7C1D" w:rsidP="008D7D21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B5631A">
              <w:rPr>
                <w:rFonts w:ascii="Corbel" w:hAnsi="Corbel"/>
                <w:sz w:val="24"/>
                <w:szCs w:val="24"/>
              </w:rPr>
              <w:t>PPiW.K04</w:t>
            </w:r>
          </w:p>
        </w:tc>
      </w:tr>
    </w:tbl>
    <w:p w14:paraId="47027AD4" w14:textId="77777777" w:rsidR="002C7C1D" w:rsidRPr="00BA5CD3" w:rsidRDefault="002C7C1D" w:rsidP="002C7C1D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452EE863" w14:textId="77777777" w:rsidR="002C7C1D" w:rsidRPr="009C54AE" w:rsidRDefault="002C7C1D" w:rsidP="002C7C1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39601D8" w14:textId="77777777" w:rsidR="002C7C1D" w:rsidRPr="009C54AE" w:rsidRDefault="002C7C1D" w:rsidP="002C7C1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1CD19A2E" w14:textId="77777777" w:rsidR="002C7C1D" w:rsidRPr="009C54AE" w:rsidRDefault="002C7C1D" w:rsidP="002C7C1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C7C1D" w:rsidRPr="009C54AE" w14:paraId="226FFDCC" w14:textId="77777777" w:rsidTr="00A72BF5">
        <w:tc>
          <w:tcPr>
            <w:tcW w:w="9520" w:type="dxa"/>
          </w:tcPr>
          <w:p w14:paraId="3014A0F7" w14:textId="77777777" w:rsidR="002C7C1D" w:rsidRPr="009C54AE" w:rsidRDefault="002C7C1D" w:rsidP="008D7D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031C7" w:rsidRPr="009C54AE" w14:paraId="3BD70E6E" w14:textId="77777777" w:rsidTr="00A72BF5">
        <w:tc>
          <w:tcPr>
            <w:tcW w:w="9520" w:type="dxa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294"/>
            </w:tblGrid>
            <w:tr w:rsidR="00A72BF5" w:rsidRPr="00411191" w14:paraId="60EB856D" w14:textId="77777777" w:rsidTr="006C498D">
              <w:tc>
                <w:tcPr>
                  <w:tcW w:w="5000" w:type="pct"/>
                </w:tcPr>
                <w:p w14:paraId="2D4F93F2" w14:textId="0F0048A7" w:rsidR="00A72BF5" w:rsidRPr="00B5631A" w:rsidRDefault="00A72BF5" w:rsidP="00A72BF5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sz w:val="24"/>
                      <w:szCs w:val="24"/>
                    </w:rPr>
                    <w:t>1. Przedmiot  i     zadania    psychologii    klinicznej dziecka. Wskaźniki  normy i  patologii</w:t>
                  </w:r>
                </w:p>
              </w:tc>
            </w:tr>
            <w:tr w:rsidR="00A72BF5" w:rsidRPr="00411191" w14:paraId="013AFE6E" w14:textId="77777777" w:rsidTr="006C498D">
              <w:tc>
                <w:tcPr>
                  <w:tcW w:w="5000" w:type="pct"/>
                </w:tcPr>
                <w:p w14:paraId="466A909F" w14:textId="7E11A0B5" w:rsidR="00A72BF5" w:rsidRPr="00B5631A" w:rsidRDefault="00A72BF5" w:rsidP="00A72BF5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sz w:val="24"/>
                      <w:szCs w:val="24"/>
                    </w:rPr>
                    <w:t>2. Biologiczne i psychospołeczne  uwarunkowania zaburzeń rozwojowych</w:t>
                  </w:r>
                </w:p>
              </w:tc>
            </w:tr>
            <w:tr w:rsidR="00A72BF5" w:rsidRPr="00411191" w14:paraId="4F4CE996" w14:textId="77777777" w:rsidTr="006C498D">
              <w:tc>
                <w:tcPr>
                  <w:tcW w:w="5000" w:type="pct"/>
                </w:tcPr>
                <w:p w14:paraId="4F3F6D32" w14:textId="05E7033C" w:rsidR="00A72BF5" w:rsidRPr="00B5631A" w:rsidRDefault="00A72BF5" w:rsidP="00A72BF5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sz w:val="24"/>
                      <w:szCs w:val="24"/>
                    </w:rPr>
                    <w:t>3. Zaburzenia adaptacyjne</w:t>
                  </w:r>
                  <w:r w:rsidR="00F1019D" w:rsidRPr="00B5631A">
                    <w:rPr>
                      <w:rFonts w:ascii="Corbel" w:hAnsi="Corbel"/>
                      <w:sz w:val="24"/>
                      <w:szCs w:val="24"/>
                    </w:rPr>
                    <w:t>, lęk separacyjny</w:t>
                  </w:r>
                  <w:r w:rsidRPr="00B5631A">
                    <w:rPr>
                      <w:rFonts w:ascii="Corbel" w:hAnsi="Corbel"/>
                      <w:sz w:val="24"/>
                      <w:szCs w:val="24"/>
                    </w:rPr>
                    <w:t xml:space="preserve"> u dzieci</w:t>
                  </w:r>
                  <w:r w:rsidR="00C96A06" w:rsidRPr="00B5631A">
                    <w:rPr>
                      <w:rFonts w:ascii="Corbel" w:hAnsi="Corbel"/>
                      <w:sz w:val="24"/>
                      <w:szCs w:val="24"/>
                    </w:rPr>
                    <w:t xml:space="preserve"> i jego uwarunkowania i sposoby oddziaływań</w:t>
                  </w:r>
                </w:p>
              </w:tc>
            </w:tr>
            <w:tr w:rsidR="00A72BF5" w:rsidRPr="00411191" w14:paraId="18675CB3" w14:textId="77777777" w:rsidTr="006C498D">
              <w:tc>
                <w:tcPr>
                  <w:tcW w:w="5000" w:type="pct"/>
                </w:tcPr>
                <w:p w14:paraId="54A9FD4D" w14:textId="14EE1477" w:rsidR="00A72BF5" w:rsidRPr="00B5631A" w:rsidRDefault="00A72BF5" w:rsidP="00A72BF5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sz w:val="24"/>
                      <w:szCs w:val="24"/>
                    </w:rPr>
                    <w:t>4.</w:t>
                  </w: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 xml:space="preserve"> Agresja  i autoagresja u dzieci w wieku przedszkolnym i wczesnoszkolnym – objawy</w:t>
                  </w:r>
                  <w:r w:rsidR="00A92E2C"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 xml:space="preserve">, </w:t>
                  </w: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uwarunkowania</w:t>
                  </w:r>
                  <w:r w:rsidR="00A92E2C"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 xml:space="preserve"> i metody oddziaływań terapeutycznych </w:t>
                  </w: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A72BF5" w:rsidRPr="00411191" w14:paraId="1BC40EBD" w14:textId="77777777" w:rsidTr="006C498D">
              <w:tc>
                <w:tcPr>
                  <w:tcW w:w="5000" w:type="pct"/>
                </w:tcPr>
                <w:p w14:paraId="4ED6A6A6" w14:textId="09A6D367" w:rsidR="00A72BF5" w:rsidRPr="00B5631A" w:rsidRDefault="00A72BF5" w:rsidP="00A72BF5">
                  <w:pPr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sz w:val="24"/>
                      <w:szCs w:val="24"/>
                    </w:rPr>
                    <w:t>6. Całościowe zaburzenia w rozwoju – spektrum zaburzeń autystycznych</w:t>
                  </w:r>
                  <w:r w:rsidR="00A92E2C" w:rsidRPr="00B5631A">
                    <w:rPr>
                      <w:rFonts w:ascii="Corbel" w:hAnsi="Corbel"/>
                      <w:sz w:val="24"/>
                      <w:szCs w:val="24"/>
                    </w:rPr>
                    <w:t>. Trudności diagnostyczne i formy wsparcia dzieci i ich rodzin</w:t>
                  </w:r>
                </w:p>
              </w:tc>
            </w:tr>
            <w:tr w:rsidR="00A72BF5" w:rsidRPr="00411191" w14:paraId="1191A94E" w14:textId="77777777" w:rsidTr="006C498D">
              <w:tc>
                <w:tcPr>
                  <w:tcW w:w="5000" w:type="pct"/>
                </w:tcPr>
                <w:p w14:paraId="4B7639BB" w14:textId="109EAE81" w:rsidR="00A72BF5" w:rsidRPr="00B5631A" w:rsidRDefault="00A72BF5" w:rsidP="00A72BF5">
                  <w:pPr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 xml:space="preserve">7. Zaburzenia psychiczne </w:t>
                  </w:r>
                  <w:r w:rsidR="00A92E2C"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 xml:space="preserve"> u dzieci</w:t>
                  </w: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 xml:space="preserve">. </w:t>
                  </w:r>
                  <w:r w:rsidR="00A92E2C"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Obraz kliniczny, uwarunkowania  i formy pomocy</w:t>
                  </w:r>
                </w:p>
              </w:tc>
            </w:tr>
          </w:tbl>
          <w:p w14:paraId="0B1B92B0" w14:textId="77777777" w:rsidR="000031C7" w:rsidRPr="009C54AE" w:rsidRDefault="000031C7" w:rsidP="008D7D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88F0F27" w14:textId="77777777" w:rsidR="002C7C1D" w:rsidRPr="009C54AE" w:rsidRDefault="002C7C1D" w:rsidP="002C7C1D">
      <w:pPr>
        <w:spacing w:after="0" w:line="240" w:lineRule="auto"/>
        <w:rPr>
          <w:rFonts w:ascii="Corbel" w:hAnsi="Corbel"/>
          <w:sz w:val="24"/>
          <w:szCs w:val="24"/>
        </w:rPr>
      </w:pPr>
    </w:p>
    <w:p w14:paraId="33451EA4" w14:textId="77777777" w:rsidR="002C7C1D" w:rsidRPr="009C54AE" w:rsidRDefault="002C7C1D" w:rsidP="002C7C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DB53A63" w14:textId="77777777" w:rsidR="002C7C1D" w:rsidRPr="009C54AE" w:rsidRDefault="002C7C1D" w:rsidP="002C7C1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C7C1D" w:rsidRPr="009C54AE" w14:paraId="5BBFE367" w14:textId="77777777" w:rsidTr="00F1019D">
        <w:tc>
          <w:tcPr>
            <w:tcW w:w="9520" w:type="dxa"/>
          </w:tcPr>
          <w:p w14:paraId="2C8DECBD" w14:textId="77777777" w:rsidR="002C7C1D" w:rsidRPr="00B5631A" w:rsidRDefault="002C7C1D" w:rsidP="008D7D2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5631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C7C1D" w:rsidRPr="009C54AE" w14:paraId="3AF478CF" w14:textId="77777777" w:rsidTr="00F1019D">
        <w:tc>
          <w:tcPr>
            <w:tcW w:w="9520" w:type="dxa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294"/>
            </w:tblGrid>
            <w:tr w:rsidR="00F1019D" w:rsidRPr="00B5631A" w14:paraId="44A34F69" w14:textId="77777777" w:rsidTr="006C498D">
              <w:tc>
                <w:tcPr>
                  <w:tcW w:w="5000" w:type="pct"/>
                </w:tcPr>
                <w:p w14:paraId="51F52543" w14:textId="20BF1754" w:rsidR="00F1019D" w:rsidRPr="00B5631A" w:rsidRDefault="00F1019D" w:rsidP="00F1019D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1. Specyficzne trudności w uczeniu się (uwarunkowania, objawy oraz formy pomocy)</w:t>
                  </w:r>
                </w:p>
              </w:tc>
            </w:tr>
            <w:tr w:rsidR="00F1019D" w:rsidRPr="00B5631A" w14:paraId="2220A2EF" w14:textId="77777777" w:rsidTr="006C498D">
              <w:tc>
                <w:tcPr>
                  <w:tcW w:w="5000" w:type="pct"/>
                </w:tcPr>
                <w:p w14:paraId="2867687F" w14:textId="7C8453DB" w:rsidR="00F1019D" w:rsidRPr="00B5631A" w:rsidRDefault="00F1019D" w:rsidP="00F1019D">
                  <w:pPr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2. Dysleksja rozwojowa- diagnoza, etiologia i metody pracy z dzieckiem dyslektycznym</w:t>
                  </w:r>
                </w:p>
              </w:tc>
            </w:tr>
            <w:tr w:rsidR="00F1019D" w:rsidRPr="00B5631A" w14:paraId="18198A6A" w14:textId="77777777" w:rsidTr="006C498D">
              <w:tc>
                <w:tcPr>
                  <w:tcW w:w="5000" w:type="pct"/>
                </w:tcPr>
                <w:p w14:paraId="482A4157" w14:textId="63DE5C0C" w:rsidR="00F1019D" w:rsidRPr="00B5631A" w:rsidRDefault="00C96A06" w:rsidP="00F1019D">
                  <w:pPr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sz w:val="24"/>
                      <w:szCs w:val="24"/>
                    </w:rPr>
                    <w:t>3</w:t>
                  </w:r>
                  <w:r w:rsidR="00F1019D" w:rsidRPr="00B5631A">
                    <w:rPr>
                      <w:rFonts w:ascii="Corbel" w:hAnsi="Corbel"/>
                      <w:sz w:val="24"/>
                      <w:szCs w:val="24"/>
                    </w:rPr>
                    <w:t>. Obraz kliniczny wybranych zaburzeń emocjonalnych u dzieci (zespoły obsesyjno-</w:t>
                  </w:r>
                  <w:proofErr w:type="spellStart"/>
                  <w:r w:rsidR="00F1019D" w:rsidRPr="00B5631A">
                    <w:rPr>
                      <w:rFonts w:ascii="Corbel" w:hAnsi="Corbel"/>
                      <w:sz w:val="24"/>
                      <w:szCs w:val="24"/>
                    </w:rPr>
                    <w:t>kompulsyjne</w:t>
                  </w:r>
                  <w:proofErr w:type="spellEnd"/>
                  <w:r w:rsidR="00F1019D" w:rsidRPr="00B5631A">
                    <w:rPr>
                      <w:rFonts w:ascii="Corbel" w:hAnsi="Corbel"/>
                      <w:sz w:val="24"/>
                      <w:szCs w:val="24"/>
                    </w:rPr>
                    <w:t xml:space="preserve">, dysocjacyjne, zaburzenia  występujące pod postacią somatyczną) </w:t>
                  </w:r>
                </w:p>
              </w:tc>
            </w:tr>
            <w:tr w:rsidR="00F1019D" w:rsidRPr="00B5631A" w14:paraId="6F5193D6" w14:textId="77777777" w:rsidTr="006C498D">
              <w:tc>
                <w:tcPr>
                  <w:tcW w:w="5000" w:type="pct"/>
                </w:tcPr>
                <w:p w14:paraId="26DFB5E3" w14:textId="5786926B" w:rsidR="00F1019D" w:rsidRPr="00B5631A" w:rsidRDefault="00C96A06" w:rsidP="00F1019D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  <w:r w:rsidR="00F1019D" w:rsidRPr="00B5631A">
                    <w:rPr>
                      <w:rFonts w:ascii="Corbel" w:hAnsi="Corbel"/>
                      <w:sz w:val="24"/>
                      <w:szCs w:val="24"/>
                    </w:rPr>
                    <w:t xml:space="preserve">. Zespoły lękowe. Fobia przedszkolna i szkolna- obraz kliniczny, uwarunkowania i sposoby oddziaływań </w:t>
                  </w:r>
                </w:p>
              </w:tc>
            </w:tr>
            <w:tr w:rsidR="00F1019D" w:rsidRPr="00B5631A" w14:paraId="78A3EDEB" w14:textId="77777777" w:rsidTr="006C498D">
              <w:tc>
                <w:tcPr>
                  <w:tcW w:w="5000" w:type="pct"/>
                </w:tcPr>
                <w:p w14:paraId="27A178CC" w14:textId="3E6B5660" w:rsidR="00F1019D" w:rsidRPr="00B5631A" w:rsidRDefault="00C96A06" w:rsidP="00F1019D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5</w:t>
                  </w:r>
                  <w:r w:rsidR="00F1019D"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. Zespół ADHD- kryteria diagnostyczne, etiologia i sposoby oddziaływań terapeutycznych</w:t>
                  </w:r>
                </w:p>
              </w:tc>
            </w:tr>
            <w:tr w:rsidR="00F1019D" w:rsidRPr="00B5631A" w14:paraId="31F571D0" w14:textId="77777777" w:rsidTr="006C498D">
              <w:tc>
                <w:tcPr>
                  <w:tcW w:w="5000" w:type="pct"/>
                </w:tcPr>
                <w:p w14:paraId="43EB38F9" w14:textId="6A82C719" w:rsidR="00F1019D" w:rsidRPr="00B5631A" w:rsidRDefault="00C96A06" w:rsidP="00F1019D">
                  <w:pPr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6</w:t>
                  </w:r>
                  <w:r w:rsidR="00F1019D"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. Zaburzenia odżywiania (</w:t>
                  </w:r>
                  <w:proofErr w:type="spellStart"/>
                  <w:r w:rsidR="00F1019D"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ruminacje</w:t>
                  </w:r>
                  <w:proofErr w:type="spellEnd"/>
                  <w:r w:rsidR="00F1019D"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, pica, jadłowstręt, żarłoczność psychiczna)- przyczyny, objawy i formy pomocy</w:t>
                  </w:r>
                </w:p>
              </w:tc>
            </w:tr>
            <w:tr w:rsidR="00F1019D" w:rsidRPr="00B5631A" w14:paraId="3EFAF69A" w14:textId="77777777" w:rsidTr="006C498D">
              <w:tc>
                <w:tcPr>
                  <w:tcW w:w="5000" w:type="pct"/>
                </w:tcPr>
                <w:p w14:paraId="301C0BBC" w14:textId="1012875F" w:rsidR="00F1019D" w:rsidRPr="00B5631A" w:rsidRDefault="00C96A06" w:rsidP="00F1019D">
                  <w:pPr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7</w:t>
                  </w:r>
                  <w:r w:rsidR="00F1019D"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.  Choroby przewlekłe u dzieci. Znaczenie współpracy rodziny i szkoły</w:t>
                  </w:r>
                </w:p>
              </w:tc>
            </w:tr>
          </w:tbl>
          <w:p w14:paraId="6B83D0F7" w14:textId="77777777" w:rsidR="002C7C1D" w:rsidRPr="00B5631A" w:rsidRDefault="002C7C1D" w:rsidP="008D7D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2C7C1D" w:rsidRPr="009C54AE" w14:paraId="4BD649FA" w14:textId="77777777" w:rsidTr="00F1019D">
        <w:tc>
          <w:tcPr>
            <w:tcW w:w="9520" w:type="dxa"/>
          </w:tcPr>
          <w:p w14:paraId="4FCB7863" w14:textId="77777777" w:rsidR="002C7C1D" w:rsidRPr="009C54AE" w:rsidRDefault="002C7C1D" w:rsidP="008D7D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FE4A8A7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26F552" w14:textId="77777777" w:rsidR="002C7C1D" w:rsidRPr="009C54AE" w:rsidRDefault="002C7C1D" w:rsidP="002C7C1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C158FFE" w14:textId="5C41FF08" w:rsidR="002C7C1D" w:rsidRPr="00153C41" w:rsidRDefault="002C7C1D" w:rsidP="002C7C1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0241BC99" w14:textId="0EAD5F08" w:rsidR="002C7C1D" w:rsidRPr="00B5631A" w:rsidRDefault="002C7C1D" w:rsidP="002C7C1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B5631A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w14:paraId="28F5D887" w14:textId="55F0435D" w:rsidR="002C7C1D" w:rsidRDefault="002C7C1D" w:rsidP="00B5631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B5631A">
        <w:rPr>
          <w:rFonts w:ascii="Corbel" w:hAnsi="Corbel"/>
          <w:b w:val="0"/>
          <w:smallCaps w:val="0"/>
          <w:szCs w:val="24"/>
        </w:rPr>
        <w:t xml:space="preserve">Ćwiczenia: analiza </w:t>
      </w:r>
      <w:r w:rsidR="00C96A06" w:rsidRPr="00B5631A">
        <w:rPr>
          <w:rFonts w:ascii="Corbel" w:hAnsi="Corbel"/>
          <w:b w:val="0"/>
          <w:smallCaps w:val="0"/>
          <w:szCs w:val="24"/>
        </w:rPr>
        <w:t>przypadków</w:t>
      </w:r>
      <w:r w:rsidRPr="00B5631A">
        <w:rPr>
          <w:rFonts w:ascii="Corbel" w:hAnsi="Corbel"/>
          <w:b w:val="0"/>
          <w:smallCaps w:val="0"/>
          <w:szCs w:val="24"/>
        </w:rPr>
        <w:t>, praca w grupach (rozwiązywanie</w:t>
      </w:r>
      <w:r w:rsidR="00C96A06" w:rsidRPr="00B5631A">
        <w:rPr>
          <w:rFonts w:ascii="Corbel" w:hAnsi="Corbel"/>
          <w:b w:val="0"/>
          <w:smallCaps w:val="0"/>
          <w:szCs w:val="24"/>
        </w:rPr>
        <w:t xml:space="preserve"> problemów</w:t>
      </w:r>
      <w:r w:rsidRPr="00B5631A">
        <w:rPr>
          <w:rFonts w:ascii="Corbel" w:hAnsi="Corbel"/>
          <w:b w:val="0"/>
          <w:smallCaps w:val="0"/>
          <w:szCs w:val="24"/>
        </w:rPr>
        <w:t>, dyskusja),</w:t>
      </w:r>
      <w:r w:rsidR="00C96A06" w:rsidRPr="00B5631A">
        <w:rPr>
          <w:rFonts w:ascii="Corbel" w:hAnsi="Corbel"/>
          <w:b w:val="0"/>
          <w:smallCaps w:val="0"/>
          <w:szCs w:val="24"/>
        </w:rPr>
        <w:t xml:space="preserve"> </w:t>
      </w:r>
      <w:r w:rsidRPr="00B5631A">
        <w:rPr>
          <w:rFonts w:ascii="Corbel" w:hAnsi="Corbel"/>
          <w:b w:val="0"/>
          <w:smallCaps w:val="0"/>
          <w:szCs w:val="24"/>
        </w:rPr>
        <w:t>gry dydaktyczne</w:t>
      </w:r>
    </w:p>
    <w:p w14:paraId="42626197" w14:textId="77777777" w:rsidR="002C7C1D" w:rsidRDefault="002C7C1D" w:rsidP="002C7C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46B36C" w14:textId="77777777" w:rsidR="002C7C1D" w:rsidRPr="009C54AE" w:rsidRDefault="002C7C1D" w:rsidP="002C7C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A5E20B5" w14:textId="77777777" w:rsidR="002C7C1D" w:rsidRPr="009C54AE" w:rsidRDefault="002C7C1D" w:rsidP="002C7C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199DDD" w14:textId="77777777" w:rsidR="002C7C1D" w:rsidRPr="009C54AE" w:rsidRDefault="002C7C1D" w:rsidP="002C7C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9CA0685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C7C1D" w:rsidRPr="00B5631A" w14:paraId="24ED2F7E" w14:textId="77777777" w:rsidTr="00347E91">
        <w:tc>
          <w:tcPr>
            <w:tcW w:w="1962" w:type="dxa"/>
            <w:vAlign w:val="center"/>
          </w:tcPr>
          <w:p w14:paraId="1668F0FD" w14:textId="77777777" w:rsidR="002C7C1D" w:rsidRPr="00B5631A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2F1D720" w14:textId="77777777" w:rsidR="002C7C1D" w:rsidRPr="00B5631A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B563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2D6CFD4" w14:textId="77777777" w:rsidR="002C7C1D" w:rsidRPr="00B5631A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5EFAC64" w14:textId="77777777" w:rsidR="002C7C1D" w:rsidRPr="00B5631A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B550E4" w14:textId="77777777" w:rsidR="002C7C1D" w:rsidRPr="00B5631A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5631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5631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6717C" w:rsidRPr="00B5631A" w14:paraId="644C799B" w14:textId="77777777" w:rsidTr="00347E91">
        <w:tc>
          <w:tcPr>
            <w:tcW w:w="1962" w:type="dxa"/>
          </w:tcPr>
          <w:p w14:paraId="3A43C792" w14:textId="77777777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5631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5631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54BFADD" w14:textId="5884D2A5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</w:t>
            </w:r>
          </w:p>
        </w:tc>
        <w:tc>
          <w:tcPr>
            <w:tcW w:w="2117" w:type="dxa"/>
          </w:tcPr>
          <w:p w14:paraId="5EE3CD6B" w14:textId="1E6BC2D0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zCs w:val="24"/>
              </w:rPr>
              <w:t>wykłady, ćwiczenia</w:t>
            </w:r>
          </w:p>
        </w:tc>
      </w:tr>
      <w:tr w:rsidR="00D6717C" w:rsidRPr="00B5631A" w14:paraId="72011483" w14:textId="77777777" w:rsidTr="00347E91">
        <w:tc>
          <w:tcPr>
            <w:tcW w:w="1962" w:type="dxa"/>
          </w:tcPr>
          <w:p w14:paraId="64E21330" w14:textId="77777777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006F725" w14:textId="4723545B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</w:t>
            </w:r>
          </w:p>
        </w:tc>
        <w:tc>
          <w:tcPr>
            <w:tcW w:w="2117" w:type="dxa"/>
          </w:tcPr>
          <w:p w14:paraId="3644370F" w14:textId="03FD1AA7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zCs w:val="24"/>
              </w:rPr>
              <w:t>wykłady, ćwiczenia</w:t>
            </w:r>
          </w:p>
        </w:tc>
      </w:tr>
      <w:tr w:rsidR="00D6717C" w:rsidRPr="00B5631A" w14:paraId="48F04668" w14:textId="77777777" w:rsidTr="00347E91">
        <w:tc>
          <w:tcPr>
            <w:tcW w:w="1962" w:type="dxa"/>
          </w:tcPr>
          <w:p w14:paraId="583E89D8" w14:textId="63B7A440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23B0F83" w14:textId="2169DB88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</w:t>
            </w:r>
          </w:p>
        </w:tc>
        <w:tc>
          <w:tcPr>
            <w:tcW w:w="2117" w:type="dxa"/>
          </w:tcPr>
          <w:p w14:paraId="5ECF11F1" w14:textId="1FF43DFB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zCs w:val="24"/>
              </w:rPr>
              <w:t>wykłady, ćwiczenia</w:t>
            </w:r>
          </w:p>
        </w:tc>
      </w:tr>
      <w:tr w:rsidR="00D6717C" w:rsidRPr="00B5631A" w14:paraId="63498F87" w14:textId="77777777" w:rsidTr="00347E91">
        <w:tc>
          <w:tcPr>
            <w:tcW w:w="1962" w:type="dxa"/>
          </w:tcPr>
          <w:p w14:paraId="43B9BD1B" w14:textId="1725240A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7989C22" w14:textId="2E00EA3A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</w:t>
            </w:r>
          </w:p>
        </w:tc>
        <w:tc>
          <w:tcPr>
            <w:tcW w:w="2117" w:type="dxa"/>
          </w:tcPr>
          <w:p w14:paraId="44AAB0B3" w14:textId="77FA7A55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zCs w:val="24"/>
              </w:rPr>
              <w:t>wykłady, ćwiczenia</w:t>
            </w:r>
          </w:p>
        </w:tc>
      </w:tr>
      <w:tr w:rsidR="00D6717C" w:rsidRPr="00B5631A" w14:paraId="764AD3E6" w14:textId="77777777" w:rsidTr="00347E91">
        <w:tc>
          <w:tcPr>
            <w:tcW w:w="1962" w:type="dxa"/>
          </w:tcPr>
          <w:p w14:paraId="7D7EB12E" w14:textId="06E43F9F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0601E70" w14:textId="7B864AAD" w:rsidR="00D6717C" w:rsidRPr="00B5631A" w:rsidRDefault="00D6717C" w:rsidP="00D6717C">
            <w:pPr>
              <w:rPr>
                <w:rFonts w:ascii="Corbel" w:hAnsi="Corbel"/>
                <w:bCs/>
                <w:sz w:val="24"/>
                <w:szCs w:val="24"/>
              </w:rPr>
            </w:pPr>
            <w:r w:rsidRPr="00B5631A">
              <w:rPr>
                <w:rFonts w:ascii="Corbel" w:hAnsi="Corbel"/>
                <w:bCs/>
                <w:sz w:val="24"/>
                <w:szCs w:val="24"/>
              </w:rPr>
              <w:t>Obserwacja i wypowiedzi podczas zajęć</w:t>
            </w:r>
          </w:p>
        </w:tc>
        <w:tc>
          <w:tcPr>
            <w:tcW w:w="2117" w:type="dxa"/>
          </w:tcPr>
          <w:p w14:paraId="027C5162" w14:textId="4DBFAE5D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zCs w:val="24"/>
              </w:rPr>
              <w:t xml:space="preserve"> ćwiczenia</w:t>
            </w:r>
          </w:p>
        </w:tc>
      </w:tr>
    </w:tbl>
    <w:p w14:paraId="2E7CCC2B" w14:textId="77777777" w:rsidR="002C7C1D" w:rsidRPr="00B5631A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B15ABA" w14:textId="77777777" w:rsidR="002C7C1D" w:rsidRPr="00B5631A" w:rsidRDefault="002C7C1D" w:rsidP="002C7C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5631A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2F24187" w14:textId="77777777" w:rsidR="002C7C1D" w:rsidRPr="009C54AE" w:rsidRDefault="002C7C1D" w:rsidP="002C7C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C7C1D" w:rsidRPr="009C54AE" w14:paraId="31DEF727" w14:textId="77777777" w:rsidTr="008D7D21">
        <w:tc>
          <w:tcPr>
            <w:tcW w:w="9670" w:type="dxa"/>
          </w:tcPr>
          <w:p w14:paraId="4AA4261F" w14:textId="4E4F2F9B" w:rsidR="009E0AAB" w:rsidRPr="00411191" w:rsidRDefault="009E0AAB" w:rsidP="009E0AA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 Uzyskanie z</w:t>
            </w:r>
            <w:r w:rsidRPr="00411191">
              <w:rPr>
                <w:rFonts w:ascii="Corbel" w:hAnsi="Corbel"/>
                <w:b w:val="0"/>
                <w:smallCaps w:val="0"/>
                <w:szCs w:val="24"/>
              </w:rPr>
              <w:t>aliczenia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 podstawie:</w:t>
            </w:r>
          </w:p>
          <w:p w14:paraId="16575CD7" w14:textId="01EA5502" w:rsidR="009E0AAB" w:rsidRPr="00411191" w:rsidRDefault="009E0AAB" w:rsidP="009E0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1191">
              <w:rPr>
                <w:rFonts w:ascii="Corbel" w:hAnsi="Corbel"/>
                <w:b w:val="0"/>
                <w:smallCaps w:val="0"/>
                <w:szCs w:val="24"/>
              </w:rPr>
              <w:t xml:space="preserve">-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411191">
              <w:rPr>
                <w:rFonts w:ascii="Corbel" w:hAnsi="Corbel"/>
                <w:b w:val="0"/>
                <w:smallCaps w:val="0"/>
                <w:szCs w:val="24"/>
              </w:rPr>
              <w:t xml:space="preserve"> (min. 60% z zakresu wymaganej wiedzy)</w:t>
            </w:r>
          </w:p>
          <w:p w14:paraId="309154F6" w14:textId="54161936" w:rsidR="009E0AAB" w:rsidRDefault="009E0AAB" w:rsidP="009E0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1191">
              <w:rPr>
                <w:rFonts w:ascii="Corbel" w:hAnsi="Corbel"/>
                <w:b w:val="0"/>
                <w:smallCaps w:val="0"/>
                <w:szCs w:val="24"/>
              </w:rPr>
              <w:t>-  ocen cząstkow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411191">
              <w:rPr>
                <w:rFonts w:ascii="Corbel" w:hAnsi="Corbel"/>
                <w:b w:val="0"/>
                <w:smallCaps w:val="0"/>
                <w:szCs w:val="24"/>
              </w:rPr>
              <w:t xml:space="preserve"> za aktywność podczas zajęć</w:t>
            </w:r>
          </w:p>
          <w:p w14:paraId="2F4AD147" w14:textId="72D26EE6" w:rsidR="009E0AAB" w:rsidRPr="00411191" w:rsidRDefault="009E0AAB" w:rsidP="009E0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 obecnoś</w:t>
            </w:r>
            <w:r w:rsidR="00142849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 zajęciach</w:t>
            </w:r>
          </w:p>
          <w:p w14:paraId="28BB3B4E" w14:textId="3DD7F96E" w:rsidR="002C7C1D" w:rsidRPr="009E0AAB" w:rsidRDefault="009E0AAB" w:rsidP="009E0AA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411191">
              <w:rPr>
                <w:rFonts w:ascii="Corbel" w:hAnsi="Corbel"/>
                <w:b w:val="0"/>
                <w:smallCaps w:val="0"/>
                <w:szCs w:val="24"/>
              </w:rPr>
              <w:t>Kryteria oceny: 5.0- znakomita wiedza, umiejętności i kompetencje społeczne; 4.5- bardzo dobra wiedza, umiejętności i kompetencje społeczne; 4.0- dobra wiedza, kompetencje i umiejętności społeczne; 3.5- zadowalająca wiedza, umiejętności i kompetencje społeczne, ale ze znacznymi niedociągnięciami; 3.0- zadowalająca wiedza, umiejętności i kompetencje społeczne, ale z licznymi błędami; 2.0- niezadowalająca wiedza, umiejętności i kompetencje społeczne.</w:t>
            </w:r>
          </w:p>
        </w:tc>
      </w:tr>
    </w:tbl>
    <w:p w14:paraId="51BC6883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023F28" w14:textId="77777777" w:rsidR="002C7C1D" w:rsidRPr="009C54AE" w:rsidRDefault="002C7C1D" w:rsidP="002C7C1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53DCC02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2C7C1D" w:rsidRPr="009C54AE" w14:paraId="0A3EA979" w14:textId="77777777" w:rsidTr="00347E91">
        <w:tc>
          <w:tcPr>
            <w:tcW w:w="4901" w:type="dxa"/>
            <w:vAlign w:val="center"/>
          </w:tcPr>
          <w:p w14:paraId="4EC82079" w14:textId="77777777" w:rsidR="002C7C1D" w:rsidRPr="009C54AE" w:rsidRDefault="002C7C1D" w:rsidP="008D7D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vAlign w:val="center"/>
          </w:tcPr>
          <w:p w14:paraId="6E92A130" w14:textId="77777777" w:rsidR="002C7C1D" w:rsidRPr="009C54AE" w:rsidRDefault="002C7C1D" w:rsidP="008D7D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47E91" w:rsidRPr="009C54AE" w14:paraId="1BFDFA99" w14:textId="77777777" w:rsidTr="00347E91">
        <w:tc>
          <w:tcPr>
            <w:tcW w:w="4901" w:type="dxa"/>
          </w:tcPr>
          <w:p w14:paraId="20F84453" w14:textId="77777777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19" w:type="dxa"/>
          </w:tcPr>
          <w:p w14:paraId="6F61F4EC" w14:textId="51B64769" w:rsidR="00347E91" w:rsidRPr="009C54AE" w:rsidRDefault="00142849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  <w:r w:rsidR="00347E91" w:rsidRPr="00411191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</w:tc>
      </w:tr>
      <w:tr w:rsidR="00347E91" w:rsidRPr="009C54AE" w14:paraId="5D3551AD" w14:textId="77777777" w:rsidTr="00347E91">
        <w:tc>
          <w:tcPr>
            <w:tcW w:w="4901" w:type="dxa"/>
          </w:tcPr>
          <w:p w14:paraId="7983729B" w14:textId="77777777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3A3D33" w14:textId="57BDE7E2" w:rsidR="00347E91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42D098E6" w14:textId="394A8367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-udział w kolokwium</w:t>
            </w:r>
          </w:p>
        </w:tc>
        <w:tc>
          <w:tcPr>
            <w:tcW w:w="4619" w:type="dxa"/>
          </w:tcPr>
          <w:p w14:paraId="0754B08C" w14:textId="77777777" w:rsidR="00347E91" w:rsidRPr="00411191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705AED1" w14:textId="5CD5F3C1" w:rsidR="00347E91" w:rsidRPr="00411191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Pr="0041119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57867B4E" w14:textId="10107E77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191">
              <w:rPr>
                <w:rFonts w:ascii="Corbel" w:hAnsi="Corbel"/>
                <w:sz w:val="24"/>
                <w:szCs w:val="24"/>
              </w:rPr>
              <w:t xml:space="preserve">2 godz. </w:t>
            </w:r>
          </w:p>
        </w:tc>
      </w:tr>
      <w:tr w:rsidR="00347E91" w:rsidRPr="009C54AE" w14:paraId="0E5C311A" w14:textId="77777777" w:rsidTr="00347E91">
        <w:tc>
          <w:tcPr>
            <w:tcW w:w="4901" w:type="dxa"/>
          </w:tcPr>
          <w:p w14:paraId="618B3ABA" w14:textId="7A9C4B40" w:rsidR="00347E91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8FFD135" w14:textId="02A67798" w:rsidR="00D6717C" w:rsidRPr="009C54AE" w:rsidRDefault="00D6717C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się do ćwiczeń</w:t>
            </w:r>
          </w:p>
          <w:p w14:paraId="3558EC74" w14:textId="38A66DF7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4619" w:type="dxa"/>
          </w:tcPr>
          <w:p w14:paraId="63D05C57" w14:textId="77777777" w:rsidR="00347E91" w:rsidRPr="00411191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B736FE3" w14:textId="77777777" w:rsidR="00347E91" w:rsidRPr="00411191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6984217" w14:textId="4E889C19" w:rsidR="00347E91" w:rsidRDefault="00142849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  <w:r w:rsidR="00D6717C">
              <w:rPr>
                <w:rFonts w:ascii="Corbel" w:hAnsi="Corbel"/>
                <w:sz w:val="24"/>
                <w:szCs w:val="24"/>
              </w:rPr>
              <w:t xml:space="preserve"> </w:t>
            </w:r>
            <w:r w:rsidR="00347E91" w:rsidRPr="0041119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6F3B6A5B" w14:textId="7E6FC39E" w:rsidR="00D6717C" w:rsidRPr="00411191" w:rsidRDefault="00142849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  <w:r w:rsidR="00D6717C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2F73F3C9" w14:textId="52ABE7D8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347E91" w:rsidRPr="009C54AE" w14:paraId="1878A2F5" w14:textId="77777777" w:rsidTr="00347E91">
        <w:tc>
          <w:tcPr>
            <w:tcW w:w="4901" w:type="dxa"/>
          </w:tcPr>
          <w:p w14:paraId="01D46613" w14:textId="77777777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4C5CA026" w14:textId="7357B4C4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84 godz.</w:t>
            </w:r>
          </w:p>
        </w:tc>
      </w:tr>
      <w:tr w:rsidR="00347E91" w:rsidRPr="009C54AE" w14:paraId="0B7D22BD" w14:textId="77777777" w:rsidTr="00347E91">
        <w:tc>
          <w:tcPr>
            <w:tcW w:w="4901" w:type="dxa"/>
          </w:tcPr>
          <w:p w14:paraId="6710509E" w14:textId="77777777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77F19F67" w14:textId="6CC00914" w:rsidR="00347E91" w:rsidRPr="009C54AE" w:rsidRDefault="00347E91" w:rsidP="00B563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AA6AED" w14:textId="77777777" w:rsidR="002C7C1D" w:rsidRPr="009C54AE" w:rsidRDefault="002C7C1D" w:rsidP="002C7C1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6D4DDC3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4C6F9C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7262917B" w14:textId="77777777" w:rsidR="002C7C1D" w:rsidRPr="009C54AE" w:rsidRDefault="002C7C1D" w:rsidP="002C7C1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C7C1D" w:rsidRPr="009C54AE" w14:paraId="0670D1C8" w14:textId="77777777" w:rsidTr="008D7D21">
        <w:trPr>
          <w:trHeight w:val="397"/>
        </w:trPr>
        <w:tc>
          <w:tcPr>
            <w:tcW w:w="3544" w:type="dxa"/>
          </w:tcPr>
          <w:p w14:paraId="4A740568" w14:textId="77777777" w:rsidR="002C7C1D" w:rsidRPr="009C54AE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0004C02" w14:textId="6BCD3441" w:rsidR="002C7C1D" w:rsidRPr="009C54AE" w:rsidRDefault="009E0AAB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2C7C1D" w:rsidRPr="009C54AE" w14:paraId="5568E998" w14:textId="77777777" w:rsidTr="008D7D21">
        <w:trPr>
          <w:trHeight w:val="397"/>
        </w:trPr>
        <w:tc>
          <w:tcPr>
            <w:tcW w:w="3544" w:type="dxa"/>
          </w:tcPr>
          <w:p w14:paraId="312C8C18" w14:textId="77777777" w:rsidR="002C7C1D" w:rsidRPr="009C54AE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5075587" w14:textId="3A5A887E" w:rsidR="002C7C1D" w:rsidRPr="009C54AE" w:rsidRDefault="009E0AAB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4D645FC" w14:textId="77777777" w:rsidR="002C7C1D" w:rsidRPr="009C54AE" w:rsidRDefault="002C7C1D" w:rsidP="002C7C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479F41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25B537C3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C7C1D" w:rsidRPr="009C54AE" w14:paraId="2432B294" w14:textId="77777777" w:rsidTr="008D7D21">
        <w:trPr>
          <w:trHeight w:val="397"/>
        </w:trPr>
        <w:tc>
          <w:tcPr>
            <w:tcW w:w="7513" w:type="dxa"/>
          </w:tcPr>
          <w:p w14:paraId="7B8AF324" w14:textId="77777777" w:rsidR="002C7C1D" w:rsidRPr="00390A0F" w:rsidRDefault="002C7C1D" w:rsidP="00B56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0A0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F5DCB3B" w14:textId="1E29436C" w:rsidR="00347E91" w:rsidRPr="00390A0F" w:rsidRDefault="00347E91" w:rsidP="00B56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390A0F">
              <w:rPr>
                <w:rFonts w:ascii="Corbel" w:hAnsi="Corbel"/>
                <w:b w:val="0"/>
                <w:smallCaps w:val="0"/>
                <w:szCs w:val="24"/>
              </w:rPr>
              <w:t xml:space="preserve">Pasternak J., Perenc L., </w:t>
            </w:r>
            <w:proofErr w:type="spellStart"/>
            <w:r w:rsidRPr="00390A0F">
              <w:rPr>
                <w:rFonts w:ascii="Corbel" w:hAnsi="Corbel"/>
                <w:b w:val="0"/>
                <w:smallCaps w:val="0"/>
                <w:szCs w:val="24"/>
              </w:rPr>
              <w:t>Radochoński</w:t>
            </w:r>
            <w:proofErr w:type="spellEnd"/>
            <w:r w:rsidRPr="00390A0F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390A0F">
              <w:rPr>
                <w:rFonts w:ascii="Corbel" w:hAnsi="Corbel"/>
                <w:b w:val="0"/>
                <w:i/>
                <w:smallCaps w:val="0"/>
                <w:szCs w:val="24"/>
              </w:rPr>
              <w:t>Podstawy psychopatologii dla pedagogów</w:t>
            </w:r>
            <w:r w:rsidRPr="00390A0F">
              <w:rPr>
                <w:rFonts w:ascii="Corbel" w:hAnsi="Corbel"/>
                <w:b w:val="0"/>
                <w:smallCaps w:val="0"/>
                <w:szCs w:val="24"/>
              </w:rPr>
              <w:t>, Rzeszów 2017.</w:t>
            </w:r>
          </w:p>
          <w:p w14:paraId="1C4A6290" w14:textId="77777777" w:rsidR="00347E91" w:rsidRPr="00390A0F" w:rsidRDefault="00347E91" w:rsidP="00B563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 xml:space="preserve">Kendall P.C., </w:t>
            </w:r>
            <w:r w:rsidRPr="00390A0F">
              <w:rPr>
                <w:rFonts w:ascii="Corbel" w:hAnsi="Corbel"/>
                <w:i/>
                <w:sz w:val="24"/>
                <w:szCs w:val="24"/>
              </w:rPr>
              <w:t xml:space="preserve">Zaburzenia okresu dzieciństwa i adolescencji, </w:t>
            </w:r>
            <w:r w:rsidRPr="00390A0F">
              <w:rPr>
                <w:rFonts w:ascii="Corbel" w:hAnsi="Corbel"/>
                <w:sz w:val="24"/>
                <w:szCs w:val="24"/>
              </w:rPr>
              <w:t>Gdańsk 2004.</w:t>
            </w:r>
          </w:p>
          <w:p w14:paraId="6CB3F6C4" w14:textId="77777777" w:rsidR="00347E91" w:rsidRPr="00390A0F" w:rsidRDefault="00347E91" w:rsidP="00B563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90A0F">
              <w:rPr>
                <w:rFonts w:ascii="Corbel" w:hAnsi="Corbel"/>
                <w:sz w:val="24"/>
                <w:szCs w:val="24"/>
              </w:rPr>
              <w:t>Radochoński</w:t>
            </w:r>
            <w:proofErr w:type="spellEnd"/>
            <w:r w:rsidRPr="00390A0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390A0F">
              <w:rPr>
                <w:rFonts w:ascii="Corbel" w:hAnsi="Corbel"/>
                <w:i/>
                <w:sz w:val="24"/>
                <w:szCs w:val="24"/>
              </w:rPr>
              <w:t xml:space="preserve">Psychopatologia życia emocjonalnego dzieci i młodzieży, </w:t>
            </w:r>
            <w:r w:rsidRPr="00390A0F">
              <w:rPr>
                <w:rFonts w:ascii="Corbel" w:hAnsi="Corbel"/>
                <w:sz w:val="24"/>
                <w:szCs w:val="24"/>
              </w:rPr>
              <w:t xml:space="preserve">Rzeszów 2009. </w:t>
            </w:r>
          </w:p>
          <w:p w14:paraId="342901B1" w14:textId="3E330C63" w:rsidR="00347E91" w:rsidRPr="00390A0F" w:rsidRDefault="00347E91" w:rsidP="00B5631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390A0F">
              <w:rPr>
                <w:rFonts w:ascii="Corbel" w:hAnsi="Corbel"/>
                <w:bCs/>
                <w:sz w:val="24"/>
                <w:szCs w:val="24"/>
              </w:rPr>
              <w:t xml:space="preserve">Sęk H. (red.) </w:t>
            </w:r>
            <w:r w:rsidRPr="00390A0F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Psychologia kliniczna, </w:t>
            </w:r>
            <w:r w:rsidRPr="00390A0F">
              <w:rPr>
                <w:rFonts w:ascii="Corbel" w:hAnsi="Corbel"/>
                <w:bCs/>
                <w:sz w:val="24"/>
                <w:szCs w:val="24"/>
              </w:rPr>
              <w:t>Warszawa 2013.</w:t>
            </w:r>
          </w:p>
        </w:tc>
      </w:tr>
      <w:tr w:rsidR="002C7C1D" w:rsidRPr="009C54AE" w14:paraId="4C624F8E" w14:textId="77777777" w:rsidTr="008D7D21">
        <w:trPr>
          <w:trHeight w:val="397"/>
        </w:trPr>
        <w:tc>
          <w:tcPr>
            <w:tcW w:w="7513" w:type="dxa"/>
          </w:tcPr>
          <w:p w14:paraId="4A38361E" w14:textId="77777777" w:rsidR="002C7C1D" w:rsidRPr="00390A0F" w:rsidRDefault="002C7C1D" w:rsidP="00B56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0A0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9810426" w14:textId="77777777" w:rsidR="00347E91" w:rsidRPr="00390A0F" w:rsidRDefault="00347E91" w:rsidP="00B5631A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 xml:space="preserve">Elliott J., Place M., </w:t>
            </w:r>
            <w:r w:rsidRPr="00390A0F">
              <w:rPr>
                <w:rFonts w:ascii="Corbel" w:hAnsi="Corbel"/>
                <w:i/>
                <w:iCs/>
                <w:sz w:val="24"/>
                <w:szCs w:val="24"/>
              </w:rPr>
              <w:t>Dzieci i młodzież w kłopocie</w:t>
            </w:r>
            <w:r w:rsidRPr="00390A0F">
              <w:rPr>
                <w:rFonts w:ascii="Corbel" w:hAnsi="Corbel"/>
                <w:sz w:val="24"/>
                <w:szCs w:val="24"/>
              </w:rPr>
              <w:t>, Warszawa 2000.</w:t>
            </w:r>
          </w:p>
          <w:p w14:paraId="15890B30" w14:textId="77777777" w:rsidR="00347E91" w:rsidRPr="00390A0F" w:rsidRDefault="00347E91" w:rsidP="00B5631A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 xml:space="preserve">Greek Ch., </w:t>
            </w:r>
            <w:proofErr w:type="spellStart"/>
            <w:r w:rsidRPr="00390A0F">
              <w:rPr>
                <w:rFonts w:ascii="Corbel" w:hAnsi="Corbel"/>
                <w:sz w:val="24"/>
                <w:szCs w:val="24"/>
              </w:rPr>
              <w:t>Chee</w:t>
            </w:r>
            <w:proofErr w:type="spellEnd"/>
            <w:r w:rsidRPr="00390A0F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390A0F">
              <w:rPr>
                <w:rFonts w:ascii="Corbel" w:hAnsi="Corbel"/>
                <w:i/>
                <w:sz w:val="24"/>
                <w:szCs w:val="24"/>
              </w:rPr>
              <w:t xml:space="preserve">Zrozumieć ADHD, </w:t>
            </w:r>
            <w:r w:rsidRPr="00390A0F">
              <w:rPr>
                <w:rFonts w:ascii="Corbel" w:hAnsi="Corbel"/>
                <w:sz w:val="24"/>
                <w:szCs w:val="24"/>
              </w:rPr>
              <w:t>Warszawa  2011.</w:t>
            </w:r>
          </w:p>
          <w:p w14:paraId="457EDAB2" w14:textId="77777777" w:rsidR="00347E91" w:rsidRPr="00390A0F" w:rsidRDefault="00347E91" w:rsidP="00B5631A">
            <w:pPr>
              <w:pStyle w:val="Tekstpodstawowy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90A0F">
              <w:rPr>
                <w:rFonts w:ascii="Corbel" w:hAnsi="Corbel"/>
                <w:color w:val="000000"/>
                <w:sz w:val="24"/>
                <w:szCs w:val="24"/>
              </w:rPr>
              <w:t>Misiak A., Kossakowska-</w:t>
            </w:r>
            <w:proofErr w:type="spellStart"/>
            <w:r w:rsidRPr="00390A0F">
              <w:rPr>
                <w:rFonts w:ascii="Corbel" w:hAnsi="Corbel"/>
                <w:color w:val="000000"/>
                <w:sz w:val="24"/>
                <w:szCs w:val="24"/>
              </w:rPr>
              <w:t>Petrycka</w:t>
            </w:r>
            <w:proofErr w:type="spellEnd"/>
            <w:r w:rsidRPr="00390A0F">
              <w:rPr>
                <w:rFonts w:ascii="Corbel" w:hAnsi="Corbel"/>
                <w:color w:val="000000"/>
                <w:sz w:val="24"/>
                <w:szCs w:val="24"/>
              </w:rPr>
              <w:t xml:space="preserve"> K., </w:t>
            </w:r>
            <w:r w:rsidRPr="00390A0F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Mam nadpobudliwe dziecko…i co dalej, </w:t>
            </w:r>
            <w:r w:rsidRPr="00390A0F">
              <w:rPr>
                <w:rFonts w:ascii="Corbel" w:hAnsi="Corbel"/>
                <w:color w:val="000000"/>
                <w:sz w:val="24"/>
                <w:szCs w:val="24"/>
              </w:rPr>
              <w:t>Warszawa 2009.</w:t>
            </w:r>
          </w:p>
          <w:p w14:paraId="2E98C997" w14:textId="77777777" w:rsidR="00347E91" w:rsidRPr="00390A0F" w:rsidRDefault="00347E91" w:rsidP="00B5631A">
            <w:pPr>
              <w:spacing w:after="0" w:line="240" w:lineRule="auto"/>
              <w:ind w:left="720" w:hanging="72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90A0F">
              <w:rPr>
                <w:rFonts w:ascii="Corbel" w:hAnsi="Corbel"/>
                <w:sz w:val="24"/>
                <w:szCs w:val="24"/>
              </w:rPr>
              <w:t>Pętlewska</w:t>
            </w:r>
            <w:proofErr w:type="spellEnd"/>
            <w:r w:rsidRPr="00390A0F">
              <w:rPr>
                <w:rFonts w:ascii="Corbel" w:hAnsi="Corbel"/>
                <w:sz w:val="24"/>
                <w:szCs w:val="24"/>
              </w:rPr>
              <w:t xml:space="preserve"> H., </w:t>
            </w:r>
            <w:r w:rsidRPr="00390A0F">
              <w:rPr>
                <w:rFonts w:ascii="Corbel" w:hAnsi="Corbel"/>
                <w:i/>
                <w:sz w:val="24"/>
                <w:szCs w:val="24"/>
              </w:rPr>
              <w:t>Przezwyciężanie trudności w czytaniu i pisaniu</w:t>
            </w:r>
            <w:r w:rsidRPr="00390A0F">
              <w:rPr>
                <w:rFonts w:ascii="Corbel" w:hAnsi="Corbel"/>
                <w:sz w:val="24"/>
                <w:szCs w:val="24"/>
              </w:rPr>
              <w:t xml:space="preserve">, Kraków 1999. </w:t>
            </w:r>
          </w:p>
          <w:p w14:paraId="367A610D" w14:textId="48A7C540" w:rsidR="00347E91" w:rsidRPr="00390A0F" w:rsidRDefault="00347E91" w:rsidP="00B5631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>Sęk H.</w:t>
            </w:r>
            <w:r w:rsidR="00D6717C" w:rsidRPr="00390A0F">
              <w:rPr>
                <w:rFonts w:ascii="Corbel" w:hAnsi="Corbel"/>
                <w:sz w:val="24"/>
                <w:szCs w:val="24"/>
              </w:rPr>
              <w:t>,</w:t>
            </w:r>
            <w:r w:rsidRPr="00390A0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90A0F">
              <w:rPr>
                <w:rFonts w:ascii="Corbel" w:hAnsi="Corbel"/>
                <w:i/>
                <w:sz w:val="24"/>
                <w:szCs w:val="24"/>
              </w:rPr>
              <w:t xml:space="preserve">Wprowadzenie do psychologii klinicznej, </w:t>
            </w:r>
            <w:r w:rsidRPr="00390A0F">
              <w:rPr>
                <w:rFonts w:ascii="Corbel" w:hAnsi="Corbel"/>
                <w:sz w:val="24"/>
                <w:szCs w:val="24"/>
              </w:rPr>
              <w:t>Warszawa 2001.</w:t>
            </w:r>
            <w:r w:rsidRPr="00390A0F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14:paraId="0FE9F63C" w14:textId="77777777" w:rsidR="00347E91" w:rsidRPr="00390A0F" w:rsidRDefault="00347E91" w:rsidP="00B563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 xml:space="preserve">Sęk H.  (red.), </w:t>
            </w:r>
            <w:r w:rsidRPr="00390A0F">
              <w:rPr>
                <w:rFonts w:ascii="Corbel" w:hAnsi="Corbel"/>
                <w:i/>
                <w:sz w:val="24"/>
                <w:szCs w:val="24"/>
              </w:rPr>
              <w:t>Społeczna psychologia kliniczna</w:t>
            </w:r>
            <w:r w:rsidRPr="00390A0F">
              <w:rPr>
                <w:rFonts w:ascii="Corbel" w:hAnsi="Corbel"/>
                <w:sz w:val="24"/>
                <w:szCs w:val="24"/>
              </w:rPr>
              <w:t>, Warszawa 1993.</w:t>
            </w:r>
          </w:p>
          <w:p w14:paraId="1D980C5A" w14:textId="77777777" w:rsidR="00347E91" w:rsidRPr="00390A0F" w:rsidRDefault="00347E91" w:rsidP="00B5631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390A0F">
              <w:rPr>
                <w:rFonts w:ascii="Corbel" w:hAnsi="Corbel"/>
                <w:bCs/>
                <w:sz w:val="24"/>
                <w:szCs w:val="24"/>
              </w:rPr>
              <w:t>Szpecht-</w:t>
            </w:r>
            <w:proofErr w:type="spellStart"/>
            <w:r w:rsidRPr="00390A0F">
              <w:rPr>
                <w:rFonts w:ascii="Corbel" w:hAnsi="Corbel"/>
                <w:bCs/>
                <w:sz w:val="24"/>
                <w:szCs w:val="24"/>
              </w:rPr>
              <w:t>Tomann</w:t>
            </w:r>
            <w:proofErr w:type="spellEnd"/>
            <w:r w:rsidRPr="00390A0F">
              <w:rPr>
                <w:rFonts w:ascii="Corbel" w:hAnsi="Corbel"/>
                <w:bCs/>
                <w:sz w:val="24"/>
                <w:szCs w:val="24"/>
              </w:rPr>
              <w:t xml:space="preserve"> M., </w:t>
            </w:r>
            <w:r w:rsidRPr="00390A0F">
              <w:rPr>
                <w:rFonts w:ascii="Corbel" w:hAnsi="Corbel"/>
                <w:bCs/>
                <w:i/>
                <w:sz w:val="24"/>
                <w:szCs w:val="24"/>
              </w:rPr>
              <w:t>Gdy dziecko się boi</w:t>
            </w:r>
            <w:r w:rsidRPr="00390A0F">
              <w:rPr>
                <w:rFonts w:ascii="Corbel" w:hAnsi="Corbel"/>
                <w:bCs/>
                <w:sz w:val="24"/>
                <w:szCs w:val="24"/>
              </w:rPr>
              <w:t>,  Warszawa 2009.</w:t>
            </w:r>
          </w:p>
          <w:p w14:paraId="47F991FC" w14:textId="476EF7CC" w:rsidR="00347E91" w:rsidRPr="00390A0F" w:rsidRDefault="00347E91" w:rsidP="00B5631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390A0F">
              <w:rPr>
                <w:rFonts w:ascii="Corbel" w:hAnsi="Corbel"/>
                <w:bCs/>
                <w:sz w:val="24"/>
                <w:szCs w:val="24"/>
              </w:rPr>
              <w:t xml:space="preserve"> Wolańczyk T., Komender J. (red.) </w:t>
            </w:r>
            <w:r w:rsidRPr="00390A0F">
              <w:rPr>
                <w:rFonts w:ascii="Corbel" w:hAnsi="Corbel"/>
                <w:bCs/>
                <w:i/>
                <w:sz w:val="24"/>
                <w:szCs w:val="24"/>
              </w:rPr>
              <w:t xml:space="preserve">Zaburzenia emocjonalne i behawioralne u dzieci, </w:t>
            </w:r>
            <w:r w:rsidRPr="00390A0F">
              <w:rPr>
                <w:rFonts w:ascii="Corbel" w:hAnsi="Corbel"/>
                <w:bCs/>
                <w:sz w:val="24"/>
                <w:szCs w:val="24"/>
              </w:rPr>
              <w:t xml:space="preserve"> Warszawa 2005.</w:t>
            </w:r>
          </w:p>
        </w:tc>
      </w:tr>
    </w:tbl>
    <w:p w14:paraId="7292E0B6" w14:textId="77777777" w:rsidR="002C7C1D" w:rsidRPr="009C54AE" w:rsidRDefault="002C7C1D" w:rsidP="002C7C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C39610" w14:textId="77777777" w:rsidR="002C7C1D" w:rsidRPr="009C54AE" w:rsidRDefault="002C7C1D" w:rsidP="002C7C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60A5AC" w14:textId="77777777" w:rsidR="002C7C1D" w:rsidRPr="009C54AE" w:rsidRDefault="002C7C1D" w:rsidP="002C7C1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7C0AABA" w14:textId="56334F1A" w:rsidR="002C7C1D" w:rsidRDefault="002C7C1D" w:rsidP="002C7C1D"/>
    <w:p w14:paraId="096E7450" w14:textId="6D70C8B2" w:rsidR="00347E91" w:rsidRDefault="00347E91" w:rsidP="002C7C1D"/>
    <w:p w14:paraId="1AD0583E" w14:textId="45D5F480" w:rsidR="00347E91" w:rsidRDefault="00347E91" w:rsidP="002C7C1D"/>
    <w:p w14:paraId="3C11B242" w14:textId="0DF06D10" w:rsidR="00347E91" w:rsidRDefault="00347E91" w:rsidP="002C7C1D"/>
    <w:p w14:paraId="5B94C58B" w14:textId="77777777" w:rsidR="00347E91" w:rsidRDefault="00347E91" w:rsidP="002C7C1D"/>
    <w:p w14:paraId="1EB1688B" w14:textId="77777777" w:rsidR="00347E91" w:rsidRPr="00411191" w:rsidRDefault="00347E91" w:rsidP="00347E91">
      <w:pPr>
        <w:spacing w:line="240" w:lineRule="auto"/>
        <w:rPr>
          <w:rFonts w:ascii="Corbel" w:hAnsi="Corbel"/>
          <w:bCs/>
          <w:i/>
          <w:color w:val="1F497D"/>
          <w:sz w:val="20"/>
          <w:szCs w:val="20"/>
        </w:rPr>
      </w:pPr>
      <w:r w:rsidRPr="00411191">
        <w:rPr>
          <w:rFonts w:ascii="Corbel" w:hAnsi="Corbel"/>
          <w:b/>
          <w:bCs/>
        </w:rPr>
        <w:tab/>
      </w:r>
    </w:p>
    <w:p w14:paraId="2787BF95" w14:textId="77777777" w:rsidR="00021D4D" w:rsidRDefault="003A1A0A"/>
    <w:sectPr w:rsidR="00021D4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EE7681" w14:textId="77777777" w:rsidR="003A1A0A" w:rsidRDefault="003A1A0A" w:rsidP="002C7C1D">
      <w:pPr>
        <w:spacing w:after="0" w:line="240" w:lineRule="auto"/>
      </w:pPr>
      <w:r>
        <w:separator/>
      </w:r>
    </w:p>
  </w:endnote>
  <w:endnote w:type="continuationSeparator" w:id="0">
    <w:p w14:paraId="51F107F8" w14:textId="77777777" w:rsidR="003A1A0A" w:rsidRDefault="003A1A0A" w:rsidP="002C7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DDF3A8" w14:textId="77777777" w:rsidR="003A1A0A" w:rsidRDefault="003A1A0A" w:rsidP="002C7C1D">
      <w:pPr>
        <w:spacing w:after="0" w:line="240" w:lineRule="auto"/>
      </w:pPr>
      <w:r>
        <w:separator/>
      </w:r>
    </w:p>
  </w:footnote>
  <w:footnote w:type="continuationSeparator" w:id="0">
    <w:p w14:paraId="1087A175" w14:textId="77777777" w:rsidR="003A1A0A" w:rsidRDefault="003A1A0A" w:rsidP="002C7C1D">
      <w:pPr>
        <w:spacing w:after="0" w:line="240" w:lineRule="auto"/>
      </w:pPr>
      <w:r>
        <w:continuationSeparator/>
      </w:r>
    </w:p>
  </w:footnote>
  <w:footnote w:id="1">
    <w:p w14:paraId="55626322" w14:textId="77777777" w:rsidR="002C7C1D" w:rsidRDefault="002C7C1D" w:rsidP="002C7C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F8B3245"/>
    <w:multiLevelType w:val="hybridMultilevel"/>
    <w:tmpl w:val="F790DE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8E2490"/>
    <w:multiLevelType w:val="hybridMultilevel"/>
    <w:tmpl w:val="DB201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F81"/>
    <w:rsid w:val="000031C7"/>
    <w:rsid w:val="00021F4D"/>
    <w:rsid w:val="000A5570"/>
    <w:rsid w:val="000F6B1C"/>
    <w:rsid w:val="00142849"/>
    <w:rsid w:val="00177A5B"/>
    <w:rsid w:val="001921A0"/>
    <w:rsid w:val="00193C46"/>
    <w:rsid w:val="001E4D1B"/>
    <w:rsid w:val="002419E2"/>
    <w:rsid w:val="002648C8"/>
    <w:rsid w:val="00291457"/>
    <w:rsid w:val="002C7C1D"/>
    <w:rsid w:val="003141C3"/>
    <w:rsid w:val="00347E91"/>
    <w:rsid w:val="00390A0F"/>
    <w:rsid w:val="003A1A0A"/>
    <w:rsid w:val="003B0529"/>
    <w:rsid w:val="003B7C08"/>
    <w:rsid w:val="00494E67"/>
    <w:rsid w:val="005502E6"/>
    <w:rsid w:val="006115FE"/>
    <w:rsid w:val="00627A8F"/>
    <w:rsid w:val="006C4712"/>
    <w:rsid w:val="00722F63"/>
    <w:rsid w:val="007F7C6D"/>
    <w:rsid w:val="00875DCF"/>
    <w:rsid w:val="0088385A"/>
    <w:rsid w:val="00952484"/>
    <w:rsid w:val="009E0AAB"/>
    <w:rsid w:val="00A72BF5"/>
    <w:rsid w:val="00A77923"/>
    <w:rsid w:val="00A92E2C"/>
    <w:rsid w:val="00B5631A"/>
    <w:rsid w:val="00BA5CD3"/>
    <w:rsid w:val="00C229FF"/>
    <w:rsid w:val="00C30F96"/>
    <w:rsid w:val="00C5348A"/>
    <w:rsid w:val="00C96A06"/>
    <w:rsid w:val="00CC69D2"/>
    <w:rsid w:val="00CD6F81"/>
    <w:rsid w:val="00CF61C6"/>
    <w:rsid w:val="00D6717C"/>
    <w:rsid w:val="00D71862"/>
    <w:rsid w:val="00D76A38"/>
    <w:rsid w:val="00DC72E7"/>
    <w:rsid w:val="00DF1B43"/>
    <w:rsid w:val="00E03465"/>
    <w:rsid w:val="00E72D85"/>
    <w:rsid w:val="00F03E4C"/>
    <w:rsid w:val="00F1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5F0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7C1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C7C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7C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7C1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C7C1D"/>
    <w:rPr>
      <w:vertAlign w:val="superscript"/>
    </w:rPr>
  </w:style>
  <w:style w:type="paragraph" w:customStyle="1" w:styleId="Punktygwne">
    <w:name w:val="Punkty główne"/>
    <w:basedOn w:val="Normalny"/>
    <w:rsid w:val="002C7C1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C7C1D"/>
  </w:style>
  <w:style w:type="paragraph" w:customStyle="1" w:styleId="Odpowiedzi">
    <w:name w:val="Odpowiedzi"/>
    <w:basedOn w:val="Normalny"/>
    <w:rsid w:val="002C7C1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C7C1D"/>
  </w:style>
  <w:style w:type="paragraph" w:customStyle="1" w:styleId="Cele">
    <w:name w:val="Cele"/>
    <w:basedOn w:val="Tekstpodstawowy"/>
    <w:rsid w:val="002C7C1D"/>
  </w:style>
  <w:style w:type="paragraph" w:customStyle="1" w:styleId="Nagwkitablic">
    <w:name w:val="Nagłówki tablic"/>
    <w:basedOn w:val="Tekstpodstawowy"/>
    <w:rsid w:val="002C7C1D"/>
  </w:style>
  <w:style w:type="paragraph" w:customStyle="1" w:styleId="centralniewrubryce">
    <w:name w:val="centralnie w rubryce"/>
    <w:basedOn w:val="Normalny"/>
    <w:rsid w:val="002C7C1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C7C1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2C7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C7C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C7C1D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47E9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47E9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7C1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C7C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7C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7C1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C7C1D"/>
    <w:rPr>
      <w:vertAlign w:val="superscript"/>
    </w:rPr>
  </w:style>
  <w:style w:type="paragraph" w:customStyle="1" w:styleId="Punktygwne">
    <w:name w:val="Punkty główne"/>
    <w:basedOn w:val="Normalny"/>
    <w:rsid w:val="002C7C1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C7C1D"/>
  </w:style>
  <w:style w:type="paragraph" w:customStyle="1" w:styleId="Odpowiedzi">
    <w:name w:val="Odpowiedzi"/>
    <w:basedOn w:val="Normalny"/>
    <w:rsid w:val="002C7C1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C7C1D"/>
  </w:style>
  <w:style w:type="paragraph" w:customStyle="1" w:styleId="Cele">
    <w:name w:val="Cele"/>
    <w:basedOn w:val="Tekstpodstawowy"/>
    <w:rsid w:val="002C7C1D"/>
  </w:style>
  <w:style w:type="paragraph" w:customStyle="1" w:styleId="Nagwkitablic">
    <w:name w:val="Nagłówki tablic"/>
    <w:basedOn w:val="Tekstpodstawowy"/>
    <w:rsid w:val="002C7C1D"/>
  </w:style>
  <w:style w:type="paragraph" w:customStyle="1" w:styleId="centralniewrubryce">
    <w:name w:val="centralnie w rubryce"/>
    <w:basedOn w:val="Normalny"/>
    <w:rsid w:val="002C7C1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C7C1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2C7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C7C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C7C1D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47E9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47E9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1130</Words>
  <Characters>6781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15</cp:revision>
  <dcterms:created xsi:type="dcterms:W3CDTF">2019-10-28T19:47:00Z</dcterms:created>
  <dcterms:modified xsi:type="dcterms:W3CDTF">2021-10-06T09:02:00Z</dcterms:modified>
</cp:coreProperties>
</file>